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30902" w14:textId="1721E747" w:rsidR="000272E9" w:rsidRPr="006F4153" w:rsidRDefault="000272E9" w:rsidP="000272E9">
      <w:pPr>
        <w:pStyle w:val="Titel"/>
        <w:rPr>
          <w:sz w:val="44"/>
          <w:szCs w:val="44"/>
        </w:rPr>
      </w:pPr>
      <w:r w:rsidRPr="006F4153">
        <w:rPr>
          <w:sz w:val="44"/>
          <w:szCs w:val="44"/>
        </w:rPr>
        <w:t>Persönliche Assistenz &amp; COVID-19 in der Steiermark</w:t>
      </w:r>
      <w:r>
        <w:rPr>
          <w:sz w:val="44"/>
          <w:szCs w:val="44"/>
        </w:rPr>
        <w:t xml:space="preserve"> – Fragen und Antworten</w:t>
      </w:r>
    </w:p>
    <w:p w14:paraId="4CAD9EAB" w14:textId="29473FA4" w:rsidR="000272E9" w:rsidRDefault="00215426" w:rsidP="000272E9">
      <w:r>
        <w:rPr>
          <w:noProof/>
          <w:lang w:eastAsia="de-DE"/>
        </w:rPr>
        <w:drawing>
          <wp:anchor distT="0" distB="0" distL="114300" distR="114300" simplePos="0" relativeHeight="251658240" behindDoc="0" locked="0" layoutInCell="1" allowOverlap="1" wp14:anchorId="32E17065" wp14:editId="1C5E08E9">
            <wp:simplePos x="0" y="0"/>
            <wp:positionH relativeFrom="margin">
              <wp:align>right</wp:align>
            </wp:positionH>
            <wp:positionV relativeFrom="paragraph">
              <wp:posOffset>11430</wp:posOffset>
            </wp:positionV>
            <wp:extent cx="1472565" cy="3689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565" cy="368935"/>
                    </a:xfrm>
                    <a:prstGeom prst="rect">
                      <a:avLst/>
                    </a:prstGeom>
                  </pic:spPr>
                </pic:pic>
              </a:graphicData>
            </a:graphic>
            <wp14:sizeRelH relativeFrom="margin">
              <wp14:pctWidth>0</wp14:pctWidth>
            </wp14:sizeRelH>
            <wp14:sizeRelV relativeFrom="margin">
              <wp14:pctHeight>0</wp14:pctHeight>
            </wp14:sizeRelV>
          </wp:anchor>
        </w:drawing>
      </w:r>
    </w:p>
    <w:p w14:paraId="3BACD339" w14:textId="6E7568ED" w:rsidR="000272E9" w:rsidRDefault="000272E9" w:rsidP="000272E9">
      <w:r>
        <w:t>Stand: 1</w:t>
      </w:r>
      <w:r w:rsidR="00034736">
        <w:t>7</w:t>
      </w:r>
      <w:r>
        <w:t>.03.2020</w:t>
      </w:r>
      <w:r w:rsidR="00215426">
        <w:tab/>
      </w:r>
      <w:r w:rsidR="00215426">
        <w:tab/>
      </w:r>
      <w:r w:rsidR="00215426">
        <w:tab/>
      </w:r>
      <w:r w:rsidR="00215426">
        <w:tab/>
      </w:r>
      <w:r w:rsidR="00215426">
        <w:tab/>
      </w:r>
      <w:r w:rsidR="00215426">
        <w:tab/>
      </w:r>
      <w:r w:rsidR="00215426">
        <w:tab/>
      </w:r>
    </w:p>
    <w:p w14:paraId="70300806" w14:textId="3DC3B050" w:rsidR="000272E9" w:rsidRDefault="000272E9" w:rsidP="000272E9">
      <w:proofErr w:type="spellStart"/>
      <w:r>
        <w:t>AutorInnen</w:t>
      </w:r>
      <w:proofErr w:type="spellEnd"/>
      <w:r>
        <w:t xml:space="preserve">-Team: </w:t>
      </w:r>
      <w:r w:rsidR="003C19F8">
        <w:t xml:space="preserve">Mag. </w:t>
      </w:r>
      <w:r>
        <w:t xml:space="preserve">Jakob Putz, Verein Wegweiser, </w:t>
      </w:r>
      <w:r w:rsidR="003C19F8">
        <w:t>Selbstbestimmt Leben Steiermark</w:t>
      </w:r>
    </w:p>
    <w:p w14:paraId="0986FBC1" w14:textId="38999FF0" w:rsidR="000272E9" w:rsidRDefault="000272E9" w:rsidP="000272E9">
      <w:pPr>
        <w:pBdr>
          <w:top w:val="single" w:sz="4" w:space="1" w:color="auto"/>
          <w:left w:val="single" w:sz="4" w:space="4" w:color="auto"/>
          <w:bottom w:val="single" w:sz="4" w:space="1" w:color="auto"/>
          <w:right w:val="single" w:sz="4" w:space="4" w:color="auto"/>
        </w:pBdr>
      </w:pPr>
      <w:r w:rsidRPr="007B12B1">
        <w:rPr>
          <w:b/>
        </w:rPr>
        <w:t>Hinweis:</w:t>
      </w:r>
      <w:r>
        <w:t xml:space="preserve"> Diese Sammlung von Fragen und Antworten wird laufend </w:t>
      </w:r>
      <w:r w:rsidR="00034736">
        <w:t>über</w:t>
      </w:r>
      <w:r>
        <w:t xml:space="preserve">arbeitet, ergänzt und an den aktuellen Informationsstand angepasst. </w:t>
      </w:r>
    </w:p>
    <w:p w14:paraId="1A74CF7E" w14:textId="06C26583" w:rsidR="000272E9" w:rsidRPr="006F4153" w:rsidRDefault="000272E9" w:rsidP="000272E9">
      <w:pPr>
        <w:pBdr>
          <w:top w:val="single" w:sz="4" w:space="1" w:color="auto"/>
          <w:left w:val="single" w:sz="4" w:space="4" w:color="auto"/>
          <w:bottom w:val="single" w:sz="4" w:space="1" w:color="auto"/>
          <w:right w:val="single" w:sz="4" w:space="4" w:color="auto"/>
        </w:pBdr>
        <w:rPr>
          <w:b/>
          <w:bCs/>
        </w:rPr>
      </w:pPr>
      <w:r w:rsidRPr="006F4153">
        <w:rPr>
          <w:b/>
          <w:bCs/>
        </w:rPr>
        <w:t>Die Informationen beziehen sich auf die Steiermark</w:t>
      </w:r>
      <w:r>
        <w:rPr>
          <w:b/>
          <w:bCs/>
        </w:rPr>
        <w:t xml:space="preserve">, teilweise </w:t>
      </w:r>
      <w:r w:rsidR="002B7A3D">
        <w:rPr>
          <w:b/>
          <w:bCs/>
        </w:rPr>
        <w:t xml:space="preserve">speziell </w:t>
      </w:r>
      <w:r>
        <w:rPr>
          <w:b/>
          <w:bCs/>
        </w:rPr>
        <w:t>auf die Situation in der Stadt Graz (bei den jeweiligen Fragen angeführt)</w:t>
      </w:r>
      <w:r w:rsidR="00A13863">
        <w:rPr>
          <w:b/>
          <w:bCs/>
        </w:rPr>
        <w:t xml:space="preserve">. In anderen Regionen gelten möglicherweise ganz andere Regelungen und Vorgehensweisen. </w:t>
      </w:r>
    </w:p>
    <w:p w14:paraId="0E48C6FB" w14:textId="78998171" w:rsidR="000272E9" w:rsidRDefault="000272E9" w:rsidP="000272E9">
      <w:pPr>
        <w:pBdr>
          <w:top w:val="single" w:sz="4" w:space="1" w:color="auto"/>
          <w:left w:val="single" w:sz="4" w:space="4" w:color="auto"/>
          <w:bottom w:val="single" w:sz="4" w:space="1" w:color="auto"/>
          <w:right w:val="single" w:sz="4" w:space="4" w:color="auto"/>
        </w:pBdr>
        <w:rPr>
          <w:b/>
          <w:bCs/>
          <w:color w:val="FF0000"/>
        </w:rPr>
      </w:pPr>
      <w:r w:rsidRPr="000272E9">
        <w:rPr>
          <w:b/>
          <w:bCs/>
          <w:color w:val="FF0000"/>
        </w:rPr>
        <w:t>Wir als Autorenteam versuchen nach bestem Wissen und Gewissen alle Fragen auch rechtlich richtig zu beantworten</w:t>
      </w:r>
      <w:r w:rsidR="00A13863">
        <w:rPr>
          <w:b/>
          <w:bCs/>
          <w:color w:val="FF0000"/>
        </w:rPr>
        <w:t>. D</w:t>
      </w:r>
      <w:r w:rsidRPr="000272E9">
        <w:rPr>
          <w:b/>
          <w:bCs/>
          <w:color w:val="FF0000"/>
        </w:rPr>
        <w:t xml:space="preserve">ie hier gesammelten Informationen sind aber als „Hinweise ohne Gewähr“ zu verstehen. Bei Unsicherheit oder konkreten rechtlichen Fragen zum </w:t>
      </w:r>
      <w:r w:rsidR="00A13863">
        <w:rPr>
          <w:b/>
          <w:bCs/>
          <w:color w:val="FF0000"/>
        </w:rPr>
        <w:t>speziellen</w:t>
      </w:r>
      <w:r w:rsidRPr="000272E9">
        <w:rPr>
          <w:b/>
          <w:bCs/>
          <w:color w:val="FF0000"/>
        </w:rPr>
        <w:t xml:space="preserve"> Einzelfall bitten wir um Rücksprache und Abklärung mit den zuständigen Behörden bzw. Interessenvertretungen (AK, WKO)</w:t>
      </w:r>
      <w:r w:rsidR="00FC4F36">
        <w:rPr>
          <w:b/>
          <w:bCs/>
          <w:color w:val="FF0000"/>
        </w:rPr>
        <w:t>.</w:t>
      </w:r>
    </w:p>
    <w:p w14:paraId="3CCF4529" w14:textId="71FF6083" w:rsidR="00A13863" w:rsidRDefault="00A13863" w:rsidP="00A13863">
      <w:pPr>
        <w:rPr>
          <w:b/>
          <w:bCs/>
          <w:color w:val="FF0000"/>
        </w:rPr>
      </w:pPr>
      <w:r w:rsidRPr="00207428">
        <w:rPr>
          <w:b/>
          <w:bCs/>
          <w:color w:val="FF0000"/>
        </w:rPr>
        <w:t>Bei Unklarheiten</w:t>
      </w:r>
      <w:r>
        <w:rPr>
          <w:b/>
          <w:bCs/>
          <w:color w:val="FF0000"/>
        </w:rPr>
        <w:t xml:space="preserve"> zu den angeführten Fragen</w:t>
      </w:r>
      <w:r w:rsidRPr="00207428">
        <w:rPr>
          <w:b/>
          <w:bCs/>
          <w:color w:val="FF0000"/>
        </w:rPr>
        <w:t xml:space="preserve"> stehen wir gerne beratend zur Verfügung! </w:t>
      </w:r>
    </w:p>
    <w:p w14:paraId="19063320" w14:textId="77777777" w:rsidR="000272E9" w:rsidRDefault="000272E9" w:rsidP="000272E9"/>
    <w:p w14:paraId="1DE3FEFC" w14:textId="77777777" w:rsidR="000272E9" w:rsidRDefault="000272E9" w:rsidP="000272E9">
      <w:pPr>
        <w:pStyle w:val="Listenabsatz"/>
        <w:numPr>
          <w:ilvl w:val="0"/>
          <w:numId w:val="2"/>
        </w:numPr>
        <w:rPr>
          <w:b/>
          <w:bCs/>
        </w:rPr>
      </w:pPr>
      <w:r>
        <w:rPr>
          <w:b/>
          <w:bCs/>
        </w:rPr>
        <w:t>Allgemeine Empfehlungen zum Umgang mit Persönlicher Assistenz in der aktuellen Situation</w:t>
      </w:r>
    </w:p>
    <w:p w14:paraId="4EB9D167" w14:textId="77DFB74A" w:rsidR="000272E9" w:rsidRPr="002B7A3D" w:rsidRDefault="000272E9" w:rsidP="007B12B1">
      <w:pPr>
        <w:ind w:left="708"/>
        <w:rPr>
          <w:b/>
          <w:bCs/>
        </w:rPr>
      </w:pPr>
      <w:r w:rsidRPr="002B7A3D">
        <w:rPr>
          <w:b/>
          <w:bCs/>
        </w:rPr>
        <w:t xml:space="preserve">Diese Empfehlungen sind jeweils von Ihnen/euch auf die individuelle Assistenzsituation abzustimmen – es gibt kein „Kochrezept“ das immer gelingt! </w:t>
      </w:r>
      <w:r w:rsidRPr="002B7A3D">
        <w:rPr>
          <w:b/>
          <w:bCs/>
        </w:rPr>
        <w:br/>
      </w:r>
    </w:p>
    <w:p w14:paraId="078710D4" w14:textId="1413DFC3" w:rsidR="000272E9" w:rsidRPr="000272E9" w:rsidRDefault="000272E9" w:rsidP="000272E9">
      <w:pPr>
        <w:pStyle w:val="Listenabsatz"/>
        <w:numPr>
          <w:ilvl w:val="0"/>
          <w:numId w:val="4"/>
        </w:numPr>
      </w:pPr>
      <w:r w:rsidRPr="000272E9">
        <w:t xml:space="preserve">Lasst euch von Eltern und Verwandten helfen. So haben die Leute, die keine Eltern und Verwandten haben, größere Chance, unterstützt zu werden. </w:t>
      </w:r>
    </w:p>
    <w:p w14:paraId="639D395B" w14:textId="547B132E" w:rsidR="000272E9" w:rsidRPr="000272E9" w:rsidRDefault="000272E9" w:rsidP="000272E9">
      <w:pPr>
        <w:pStyle w:val="Listenabsatz"/>
        <w:numPr>
          <w:ilvl w:val="0"/>
          <w:numId w:val="4"/>
        </w:numPr>
      </w:pPr>
      <w:r w:rsidRPr="000272E9">
        <w:t xml:space="preserve">Meidet den Kontakt zu Eltern und sonstigen Familienmitgliedern, wenn diese zur Risikogruppe gehören. Informationen, wer Risiko-Gruppe ist, findet ihr unter </w:t>
      </w:r>
      <w:hyperlink r:id="rId12" w:history="1">
        <w:r w:rsidRPr="00980087">
          <w:rPr>
            <w:rStyle w:val="Hyperlink"/>
          </w:rPr>
          <w:t>https://orf.at/corona/stories/3157170/</w:t>
        </w:r>
      </w:hyperlink>
      <w:r>
        <w:t xml:space="preserve"> </w:t>
      </w:r>
    </w:p>
    <w:p w14:paraId="21AE3592" w14:textId="31C42B62" w:rsidR="000272E9" w:rsidRPr="000272E9" w:rsidRDefault="000272E9" w:rsidP="000272E9">
      <w:pPr>
        <w:pStyle w:val="Listenabsatz"/>
        <w:numPr>
          <w:ilvl w:val="0"/>
          <w:numId w:val="4"/>
        </w:numPr>
      </w:pPr>
      <w:r w:rsidRPr="000272E9">
        <w:t xml:space="preserve">Verringert Euren Kontakt nach </w:t>
      </w:r>
      <w:r w:rsidR="00A13863" w:rsidRPr="000272E9">
        <w:t>außen</w:t>
      </w:r>
      <w:r w:rsidRPr="000272E9">
        <w:t xml:space="preserve">. </w:t>
      </w:r>
    </w:p>
    <w:p w14:paraId="3349EFE4" w14:textId="5929C225" w:rsidR="000272E9" w:rsidRPr="000272E9" w:rsidRDefault="000272E9" w:rsidP="000272E9">
      <w:pPr>
        <w:pStyle w:val="Listenabsatz"/>
        <w:numPr>
          <w:ilvl w:val="0"/>
          <w:numId w:val="4"/>
        </w:numPr>
      </w:pPr>
      <w:r w:rsidRPr="000272E9">
        <w:t>Stellt Euren AssistentInnen zumindest Handschuhe zur Verfügung, um Übe</w:t>
      </w:r>
      <w:r>
        <w:t>r</w:t>
      </w:r>
      <w:r w:rsidRPr="000272E9">
        <w:t xml:space="preserve">tragung durch (Körper)Kontakt zu verhindern. </w:t>
      </w:r>
    </w:p>
    <w:p w14:paraId="3684CD1A" w14:textId="7060D8AD" w:rsidR="000272E9" w:rsidRPr="000272E9" w:rsidRDefault="000272E9" w:rsidP="000272E9">
      <w:pPr>
        <w:pStyle w:val="Listenabsatz"/>
        <w:numPr>
          <w:ilvl w:val="0"/>
          <w:numId w:val="4"/>
        </w:numPr>
      </w:pPr>
      <w:r w:rsidRPr="000272E9">
        <w:t xml:space="preserve">Bitte dokumentiert GENAU, welche AssistentInnen zu euch kommen bzw. bei euch waren, um im Falle einer Corona-Ansteckung genau zu wissen, wer ebenfalls betroffen sein könnte. </w:t>
      </w:r>
    </w:p>
    <w:p w14:paraId="1FBD3F08" w14:textId="489EB2BB" w:rsidR="000272E9" w:rsidRPr="000272E9" w:rsidRDefault="000272E9" w:rsidP="000272E9">
      <w:pPr>
        <w:pStyle w:val="Listenabsatz"/>
        <w:numPr>
          <w:ilvl w:val="0"/>
          <w:numId w:val="4"/>
        </w:numPr>
      </w:pPr>
      <w:r w:rsidRPr="000272E9">
        <w:t xml:space="preserve">Bitte teilt Euren Assistentinnen unbedingt mit, sich umgehend zu melden, sobald </w:t>
      </w:r>
      <w:r>
        <w:t xml:space="preserve">sie selbst oder Leute in ihrem Umfeld </w:t>
      </w:r>
      <w:r w:rsidRPr="000272E9">
        <w:t>Corona-Verdachtsfälle sind.</w:t>
      </w:r>
    </w:p>
    <w:p w14:paraId="1681E6D9" w14:textId="3E4A4F42" w:rsidR="000272E9" w:rsidRDefault="000272E9" w:rsidP="000272E9">
      <w:pPr>
        <w:pStyle w:val="Listenabsatz"/>
        <w:numPr>
          <w:ilvl w:val="0"/>
          <w:numId w:val="4"/>
        </w:numPr>
      </w:pPr>
      <w:r w:rsidRPr="000272E9">
        <w:t xml:space="preserve">Stellt sicher, dass die AssistentInnen zu euch in einer Arbeitsbeziehung stehen, die den AssistentInnen den Zugang zum </w:t>
      </w:r>
      <w:r>
        <w:t>Sozialv</w:t>
      </w:r>
      <w:r w:rsidRPr="000272E9">
        <w:t>ersicherungssystem ermöglichen.</w:t>
      </w:r>
    </w:p>
    <w:p w14:paraId="43CF5A90" w14:textId="213B4115" w:rsidR="000272E9" w:rsidRDefault="000272E9" w:rsidP="00A13863"/>
    <w:p w14:paraId="793C75E0" w14:textId="55C568E9" w:rsidR="00A13863" w:rsidRPr="00A13863" w:rsidRDefault="00A13863" w:rsidP="00A13863">
      <w:pPr>
        <w:pStyle w:val="Listenabsatz"/>
        <w:numPr>
          <w:ilvl w:val="0"/>
          <w:numId w:val="2"/>
        </w:numPr>
        <w:rPr>
          <w:b/>
          <w:bCs/>
        </w:rPr>
      </w:pPr>
      <w:r w:rsidRPr="00A13863">
        <w:rPr>
          <w:b/>
          <w:bCs/>
        </w:rPr>
        <w:lastRenderedPageBreak/>
        <w:t xml:space="preserve">Ich reduziere freiwillig meine Persönliche Assistenz, um Kontakte zu reduzieren. Wie gehen ich und meine AssistentInnen mit dieser Situation bestmöglich um? </w:t>
      </w:r>
    </w:p>
    <w:p w14:paraId="1156903C" w14:textId="3407C24A" w:rsidR="00A13863" w:rsidRDefault="00A13863" w:rsidP="00A13863">
      <w:r>
        <w:t xml:space="preserve">Wer die Möglichkeit hat, nun kurzfristig Unterstützung innerhalb seines Haushaltes (Eltern, MitbewohnerInnen, Partner/in, Kinder, …) zu bekommen, sollte aus unserer Sicht in der aktuellen Situation </w:t>
      </w:r>
      <w:r w:rsidR="00034736">
        <w:t>ausschließlich darauf zurückgreifen</w:t>
      </w:r>
      <w:r>
        <w:t xml:space="preserve">. </w:t>
      </w:r>
    </w:p>
    <w:p w14:paraId="184DD438" w14:textId="3148732D" w:rsidR="00021743" w:rsidRDefault="002B7A3D" w:rsidP="00A13863">
      <w:r>
        <w:t>V</w:t>
      </w:r>
      <w:r w:rsidR="00021743">
        <w:t xml:space="preserve">iele Aktivitäten wie Spaziergänge, Ausflüge, Sport, Besuch von Kulturveranstaltungen usw. </w:t>
      </w:r>
      <w:r w:rsidR="00BB5088">
        <w:t>entfallen</w:t>
      </w:r>
      <w:r w:rsidR="00021743">
        <w:t xml:space="preserve"> im Moment ohnehin. Hier vorübergehend nicht benötigte Assistenz macht euch Ressourcen frei, um euch gut um eure Grundbedürfnisse und die Erhaltung eurer Gesundheit zu kümmern. </w:t>
      </w:r>
    </w:p>
    <w:p w14:paraId="40FCF578" w14:textId="331F735A" w:rsidR="00A13863" w:rsidRDefault="00A13863" w:rsidP="00A13863">
      <w:r>
        <w:t xml:space="preserve">Wenn Leistungen der Persönlichen Assistenz nicht wie geplant erforderlich sind, empfehlen wir folgende Vorgehensweise: </w:t>
      </w:r>
    </w:p>
    <w:p w14:paraId="7E59F2E2" w14:textId="74CBBE9D" w:rsidR="00A13863" w:rsidRDefault="00A13863" w:rsidP="00A13863">
      <w:pPr>
        <w:pStyle w:val="Listenabsatz"/>
        <w:numPr>
          <w:ilvl w:val="0"/>
          <w:numId w:val="5"/>
        </w:numPr>
      </w:pPr>
      <w:r>
        <w:t xml:space="preserve">Für bereits geplante oder vereinbarte Assistenzleistungen, die vom Menschen mit Behinderung </w:t>
      </w:r>
      <w:r w:rsidR="00244152">
        <w:t xml:space="preserve">kurzfristig </w:t>
      </w:r>
      <w:r>
        <w:t xml:space="preserve">abgesagt werden, </w:t>
      </w:r>
      <w:r w:rsidR="00244152" w:rsidRPr="00244152">
        <w:rPr>
          <w:b/>
          <w:bCs/>
        </w:rPr>
        <w:t>empfehlen wir das übliche Entgelt möglichst vollständig zu bezahlen</w:t>
      </w:r>
      <w:r w:rsidR="00244152">
        <w:t xml:space="preserve">! </w:t>
      </w:r>
      <w:r w:rsidR="00021743">
        <w:t xml:space="preserve">Eure </w:t>
      </w:r>
      <w:r w:rsidR="00244152">
        <w:t xml:space="preserve">AssistentInnen sind auf ihr Einkommen angewiesen – </w:t>
      </w:r>
      <w:r w:rsidR="00FF134B">
        <w:t>gerade</w:t>
      </w:r>
      <w:r w:rsidR="00244152">
        <w:t xml:space="preserve"> in Zeiten der Krise. </w:t>
      </w:r>
    </w:p>
    <w:p w14:paraId="221CD481" w14:textId="68E306B8" w:rsidR="00244152" w:rsidRDefault="00244152" w:rsidP="00A13863">
      <w:pPr>
        <w:pStyle w:val="Listenabsatz"/>
        <w:numPr>
          <w:ilvl w:val="0"/>
          <w:numId w:val="5"/>
        </w:numPr>
      </w:pPr>
      <w:r>
        <w:t>Eventuell kann für die vereinbarte Zeit eine andere Dienstleistung (Einkauf und Übergabe an der Wohnungstüre</w:t>
      </w:r>
      <w:r w:rsidR="002B7A3D">
        <w:t>, Spaziergang mit dem Hund,</w:t>
      </w:r>
      <w:r>
        <w:t xml:space="preserve"> etc.) oder </w:t>
      </w:r>
      <w:r w:rsidR="00FF134B">
        <w:t>eine Art „Rufbereitschaft“</w:t>
      </w:r>
      <w:r>
        <w:t xml:space="preserve"> vereinbart werden. </w:t>
      </w:r>
    </w:p>
    <w:p w14:paraId="49501CE0" w14:textId="77777777" w:rsidR="007B12B1" w:rsidRDefault="00244152" w:rsidP="00A13863">
      <w:pPr>
        <w:pStyle w:val="Listenabsatz"/>
        <w:numPr>
          <w:ilvl w:val="0"/>
          <w:numId w:val="5"/>
        </w:numPr>
      </w:pPr>
      <w:r>
        <w:t xml:space="preserve">Wir empfehlen, in den kommenden Wochen je nach Entwicklung der Gesamtsituation trotzdem eine möglichst „normale“ Einteilung und Planung der PA. Dabei sollte </w:t>
      </w:r>
      <w:proofErr w:type="spellStart"/>
      <w:r>
        <w:t>jedeR</w:t>
      </w:r>
      <w:proofErr w:type="spellEnd"/>
      <w:r>
        <w:t xml:space="preserve"> auf seine eigene Versorgungssicherheit schauen – z.B. </w:t>
      </w:r>
    </w:p>
    <w:p w14:paraId="17237DB0" w14:textId="77777777" w:rsidR="007B12B1" w:rsidRDefault="00244152" w:rsidP="007B12B1">
      <w:pPr>
        <w:pStyle w:val="Listenabsatz"/>
        <w:numPr>
          <w:ilvl w:val="1"/>
          <w:numId w:val="5"/>
        </w:numPr>
      </w:pPr>
      <w:r>
        <w:t xml:space="preserve">nur wenige AssistentInnen für Arbeit innerhalb der Wohnung einsetzen, andere AssistentInnen für Einkäufe, Besorgungen etc. beauftragen. </w:t>
      </w:r>
    </w:p>
    <w:p w14:paraId="18990308" w14:textId="6A5AF15F" w:rsidR="007B12B1" w:rsidRDefault="007B12B1" w:rsidP="007B12B1">
      <w:pPr>
        <w:pStyle w:val="Listenabsatz"/>
        <w:numPr>
          <w:ilvl w:val="1"/>
          <w:numId w:val="5"/>
        </w:numPr>
      </w:pPr>
      <w:r>
        <w:t>Möglichst wenig Wechsel bei der Assistenz</w:t>
      </w:r>
      <w:r w:rsidR="007D5519">
        <w:t xml:space="preserve">: wenn mehrere AssistentInnen gleichzeitig arbeiten immer diese „Teams“ beibehalten und nicht durchmischen. Nach Möglichkeit häufige Abwechslung (z.B. mehrere kurze Einsätze durch unterschiedliche Personen an einem Tag) vermeiden. </w:t>
      </w:r>
    </w:p>
    <w:p w14:paraId="39BFABFA" w14:textId="32BD05EC" w:rsidR="00244152" w:rsidRDefault="00244152" w:rsidP="007B12B1">
      <w:pPr>
        <w:pStyle w:val="Listenabsatz"/>
        <w:numPr>
          <w:ilvl w:val="1"/>
          <w:numId w:val="5"/>
        </w:numPr>
      </w:pPr>
      <w:r>
        <w:t>Die Lösungen in diesem Bereich sind</w:t>
      </w:r>
      <w:r w:rsidR="002B7A3D">
        <w:t xml:space="preserve"> sehr</w:t>
      </w:r>
      <w:r>
        <w:t xml:space="preserve"> individuell</w:t>
      </w:r>
      <w:r w:rsidR="002B7A3D">
        <w:t xml:space="preserve"> und erfordern eure Kreativität! </w:t>
      </w:r>
    </w:p>
    <w:p w14:paraId="5AFE5E2A" w14:textId="1E6FA54D" w:rsidR="00244152" w:rsidRDefault="00244152" w:rsidP="00244152">
      <w:pPr>
        <w:ind w:left="45"/>
      </w:pPr>
      <w:r>
        <w:t xml:space="preserve">Was wir empfehlen </w:t>
      </w:r>
      <w:r w:rsidRPr="00244152">
        <w:rPr>
          <w:b/>
          <w:bCs/>
        </w:rPr>
        <w:t>nicht</w:t>
      </w:r>
      <w:r>
        <w:t xml:space="preserve"> zu tun:</w:t>
      </w:r>
    </w:p>
    <w:p w14:paraId="3C254AFF" w14:textId="2CD4A872" w:rsidR="00244152" w:rsidRDefault="00244152" w:rsidP="00244152">
      <w:pPr>
        <w:pStyle w:val="Listenabsatz"/>
        <w:numPr>
          <w:ilvl w:val="0"/>
          <w:numId w:val="5"/>
        </w:numPr>
      </w:pPr>
      <w:r>
        <w:t xml:space="preserve">Assistenzleistungen ersatzlos streichen – somit verlieren Persönliche AssistentInnen </w:t>
      </w:r>
      <w:r w:rsidR="00021743">
        <w:t xml:space="preserve">meist schlagartig ihr Einkommen und ev. auch ihren Versicherungsschutz! In dieser Situation hat man als Mensch mit Behinderung </w:t>
      </w:r>
      <w:r w:rsidR="00034736">
        <w:t xml:space="preserve">noch stärker als sonst und ausschließlich </w:t>
      </w:r>
      <w:r w:rsidR="00021743">
        <w:t xml:space="preserve">die Rolle des Auftrag- und Arbeitgebers und somit auch eine </w:t>
      </w:r>
      <w:r w:rsidR="002B7A3D">
        <w:t xml:space="preserve">gewisse </w:t>
      </w:r>
      <w:r w:rsidR="00021743">
        <w:t xml:space="preserve">Fürsorgepflicht gegenüber seinen AssistentInnen! Auch nach der „Corona-Krise“ wollt ihr mit zuverlässigen AssistentInnen arbeiten, die sich umgekehrt auf einen sicheren Job verlassen wollen. </w:t>
      </w:r>
    </w:p>
    <w:p w14:paraId="1164C125" w14:textId="57A7F482" w:rsidR="00021743" w:rsidRDefault="00021743" w:rsidP="00021743">
      <w:pPr>
        <w:pStyle w:val="Listenabsatz"/>
        <w:numPr>
          <w:ilvl w:val="0"/>
          <w:numId w:val="5"/>
        </w:numPr>
      </w:pPr>
      <w:r>
        <w:t>Wir empfehlen auch nicht, Leistungen der AssistentInnen jetzt „auf Vorschuss“ zu bezahlen und „später einarbeiten</w:t>
      </w:r>
      <w:r w:rsidR="002B7A3D">
        <w:t>“</w:t>
      </w:r>
      <w:r>
        <w:t xml:space="preserve"> zu lassen – in Form eines besonderen „Zeitausgleichsmodells“. Die meisten vertraglichen Bedingungen auf denen Persönliche Assistenz basiert, sehen das nicht vor. Solche individuellen Lösungen zu vereinbaren erscheint uns zwar sinnvoller als ersatzloser Entfall der Assistenz, birgt aber aus unserer Erfahrung große Risiken. </w:t>
      </w:r>
    </w:p>
    <w:p w14:paraId="1081D3DF" w14:textId="0913ED2F" w:rsidR="001F47BF" w:rsidRDefault="001F47BF">
      <w:r>
        <w:br w:type="page"/>
      </w:r>
    </w:p>
    <w:p w14:paraId="5FA9DEF6" w14:textId="22FD5DD6" w:rsidR="000272E9" w:rsidRDefault="000272E9" w:rsidP="000272E9">
      <w:pPr>
        <w:pStyle w:val="Listenabsatz"/>
        <w:numPr>
          <w:ilvl w:val="0"/>
          <w:numId w:val="2"/>
        </w:numPr>
        <w:rPr>
          <w:b/>
          <w:bCs/>
        </w:rPr>
      </w:pPr>
      <w:r w:rsidRPr="003E5A45">
        <w:rPr>
          <w:b/>
          <w:bCs/>
        </w:rPr>
        <w:lastRenderedPageBreak/>
        <w:t xml:space="preserve">Was passiert, wenn ich als Mensch mit Behinderung COVID-19 Verdachtsfall oder Betroffener bin? </w:t>
      </w:r>
      <w:r w:rsidR="00FF134B">
        <w:rPr>
          <w:b/>
          <w:bCs/>
        </w:rPr>
        <w:t>(Häusliche Quarantäne)</w:t>
      </w:r>
    </w:p>
    <w:p w14:paraId="12DB721D" w14:textId="3735FABE" w:rsidR="000272E9" w:rsidRDefault="00FF134B" w:rsidP="000272E9">
      <w:r>
        <w:rPr>
          <w:b/>
          <w:bCs/>
        </w:rPr>
        <w:t>Bei allen Verdachtsfällen</w:t>
      </w:r>
      <w:r w:rsidR="001A5E0F">
        <w:rPr>
          <w:b/>
          <w:bCs/>
        </w:rPr>
        <w:t xml:space="preserve"> (eigene Symptome, persönlicher Kontakt zu Betroffenen)</w:t>
      </w:r>
      <w:r>
        <w:rPr>
          <w:b/>
          <w:bCs/>
        </w:rPr>
        <w:t xml:space="preserve">: </w:t>
      </w:r>
      <w:r w:rsidR="00141D90" w:rsidRPr="00141D90">
        <w:rPr>
          <w:b/>
          <w:bCs/>
          <w:highlight w:val="yellow"/>
        </w:rPr>
        <w:t xml:space="preserve">Zu Hause bleiben und </w:t>
      </w:r>
      <w:r w:rsidR="000272E9" w:rsidRPr="00141D90">
        <w:rPr>
          <w:b/>
          <w:bCs/>
          <w:highlight w:val="yellow"/>
        </w:rPr>
        <w:t>Gesundheitshotline 1450 anrufen</w:t>
      </w:r>
      <w:r w:rsidR="000272E9">
        <w:rPr>
          <w:b/>
          <w:bCs/>
        </w:rPr>
        <w:t xml:space="preserve"> – </w:t>
      </w:r>
      <w:r w:rsidR="000272E9" w:rsidRPr="00C16C1F">
        <w:t xml:space="preserve">SL Steiermark ist im Kontakt mit der </w:t>
      </w:r>
      <w:r>
        <w:t xml:space="preserve">steirischen </w:t>
      </w:r>
      <w:r w:rsidR="000272E9" w:rsidRPr="00C16C1F">
        <w:t xml:space="preserve">Leitzentrale, </w:t>
      </w:r>
      <w:r>
        <w:t>um</w:t>
      </w:r>
      <w:r w:rsidR="000272E9" w:rsidRPr="00C16C1F">
        <w:t xml:space="preserve"> </w:t>
      </w:r>
      <w:r w:rsidR="000272E9">
        <w:t xml:space="preserve">die Frage nach Assistenzbedarf in den Abfrage-Ablauf zu </w:t>
      </w:r>
      <w:r>
        <w:t>integrieren</w:t>
      </w:r>
      <w:r w:rsidR="000272E9">
        <w:t xml:space="preserve">. </w:t>
      </w:r>
      <w:r w:rsidR="00D118C8">
        <w:t xml:space="preserve">Es </w:t>
      </w:r>
      <w:r w:rsidR="008F0AFE">
        <w:t>empfiehlt</w:t>
      </w:r>
      <w:r w:rsidR="00D118C8">
        <w:t xml:space="preserve"> sich auch die Rücksprache mit dem eigenen Hausarzt! </w:t>
      </w:r>
    </w:p>
    <w:p w14:paraId="07B587D9" w14:textId="77777777" w:rsidR="000272E9" w:rsidRDefault="000272E9" w:rsidP="000272E9">
      <w:r>
        <w:t xml:space="preserve">Lt. Auskunft der AGES-Corona-Hotline (0800/555 621, 16.03.2020) gibt es keine einheitliche Vorgehensweise für Menschen, die von pflegenden Angehörigen bzw. Persönlicher Assistenz versorgt werden. Die Maßnahmen im Einzelfall werden von der lokal zuständigen Gesundheitsbehörde angeordnet. </w:t>
      </w:r>
    </w:p>
    <w:p w14:paraId="1CF9F5E5" w14:textId="5708B669" w:rsidR="00FF134B" w:rsidRDefault="00FF134B" w:rsidP="000272E9">
      <w:r>
        <w:t xml:space="preserve">Seitens des Vereins Wegweiser erfolgte deshalb am 16.03.2020 eine </w:t>
      </w:r>
      <w:r w:rsidR="000272E9">
        <w:t>Anfrage beim Gesundheitsamt</w:t>
      </w:r>
      <w:r>
        <w:t xml:space="preserve"> (= regional zuständige Gesundheitsbehörde)</w:t>
      </w:r>
      <w:r w:rsidR="000272E9">
        <w:t xml:space="preserve"> der Stadt Graz</w:t>
      </w:r>
      <w:r>
        <w:t>.</w:t>
      </w:r>
      <w:r w:rsidR="00EA632E">
        <w:t xml:space="preserve"> </w:t>
      </w:r>
      <w:r>
        <w:t xml:space="preserve">Lt. aktueller Richtlinien zur häuslichen Isolierung müssen „bestätigte Fälle“ und „Kontaktpersonen“ </w:t>
      </w:r>
      <w:r w:rsidR="00141D90">
        <w:t xml:space="preserve">von bestätigten Erkrankten </w:t>
      </w:r>
      <w:r>
        <w:t xml:space="preserve">für 14 Tage in häuslicher Quarantäne verbringen. </w:t>
      </w:r>
      <w:r w:rsidRPr="002B7A3D">
        <w:rPr>
          <w:color w:val="FF0000"/>
        </w:rPr>
        <w:t xml:space="preserve">Lebt eine Person (mit Behinderung) alleine und wird durch Persönliche Assistenz versorgt und unterstützt, gibt es hierfür </w:t>
      </w:r>
      <w:r w:rsidR="008F0AFE">
        <w:rPr>
          <w:color w:val="FF0000"/>
        </w:rPr>
        <w:t xml:space="preserve">bislang </w:t>
      </w:r>
      <w:r w:rsidRPr="002B7A3D">
        <w:rPr>
          <w:color w:val="FF0000"/>
        </w:rPr>
        <w:t xml:space="preserve">keine spezielle Vorsorge durch die Gesundheitsbehörde. </w:t>
      </w:r>
    </w:p>
    <w:p w14:paraId="0DEC013E" w14:textId="28B55CA3" w:rsidR="00FF134B" w:rsidRDefault="00FF134B" w:rsidP="000272E9">
      <w:r>
        <w:t xml:space="preserve">Daraus ergeben sich für uns </w:t>
      </w:r>
      <w:r w:rsidR="00034736">
        <w:t>zwei</w:t>
      </w:r>
      <w:r>
        <w:t xml:space="preserve"> </w:t>
      </w:r>
      <w:r w:rsidR="00141D90">
        <w:t>mögliche Szenarien</w:t>
      </w:r>
      <w:r>
        <w:t xml:space="preserve">: </w:t>
      </w:r>
    </w:p>
    <w:p w14:paraId="0AE15D8D" w14:textId="46542BAC" w:rsidR="00141D90" w:rsidRDefault="00FF134B" w:rsidP="00FF134B">
      <w:pPr>
        <w:pStyle w:val="Listenabsatz"/>
        <w:numPr>
          <w:ilvl w:val="0"/>
          <w:numId w:val="5"/>
        </w:numPr>
      </w:pPr>
      <w:r w:rsidRPr="00141D90">
        <w:rPr>
          <w:b/>
          <w:bCs/>
        </w:rPr>
        <w:t>Wenn im gemeinsamen Haushalt weitere Personen leben</w:t>
      </w:r>
      <w:r>
        <w:t>, müssen diese wahrscheinlich ebenso in Quarantäne genommen werden</w:t>
      </w:r>
      <w:r w:rsidR="002B7A3D">
        <w:t>.</w:t>
      </w:r>
      <w:r>
        <w:t xml:space="preserve"> </w:t>
      </w:r>
      <w:r>
        <w:sym w:font="Wingdings" w:char="F0E0"/>
      </w:r>
      <w:r>
        <w:t xml:space="preserve"> es sollte in diesem </w:t>
      </w:r>
      <w:r w:rsidR="00141D90">
        <w:t xml:space="preserve">Fall versucht werden, dass die </w:t>
      </w:r>
      <w:proofErr w:type="spellStart"/>
      <w:r w:rsidR="00141D90">
        <w:t>haushaltsangehörigen</w:t>
      </w:r>
      <w:proofErr w:type="spellEnd"/>
      <w:r w:rsidR="00141D90">
        <w:t xml:space="preserve"> Personen die Assistenz im Haushalt übernehmen und eine Versorgung mit Lebensmitteln, Medikamenten, … extern sichergestellt wird. </w:t>
      </w:r>
    </w:p>
    <w:p w14:paraId="2989F38A" w14:textId="3B9EFCC4" w:rsidR="00FF134B" w:rsidRPr="00FF134B" w:rsidRDefault="00FF134B" w:rsidP="00FF134B">
      <w:pPr>
        <w:pStyle w:val="Listenabsatz"/>
        <w:numPr>
          <w:ilvl w:val="0"/>
          <w:numId w:val="5"/>
        </w:numPr>
      </w:pPr>
      <w:r>
        <w:rPr>
          <w:b/>
          <w:bCs/>
        </w:rPr>
        <w:t>Ist eine häusliche Quarantäne nicht möglich, da schwere Symptome</w:t>
      </w:r>
      <w:r w:rsidR="00141D90">
        <w:rPr>
          <w:b/>
          <w:bCs/>
        </w:rPr>
        <w:t xml:space="preserve"> auftreten</w:t>
      </w:r>
      <w:r>
        <w:rPr>
          <w:b/>
          <w:bCs/>
        </w:rPr>
        <w:t xml:space="preserve"> oder keine Versorgungsmöglichkeit</w:t>
      </w:r>
      <w:r w:rsidR="00141D90">
        <w:rPr>
          <w:b/>
          <w:bCs/>
        </w:rPr>
        <w:t xml:space="preserve"> für den Menschen mit Behinderung besteht</w:t>
      </w:r>
      <w:r>
        <w:rPr>
          <w:b/>
          <w:bCs/>
        </w:rPr>
        <w:t xml:space="preserve"> </w:t>
      </w:r>
      <w:r w:rsidRPr="00FF134B">
        <w:sym w:font="Wingdings" w:char="F0E0"/>
      </w:r>
      <w:r w:rsidR="00141D90">
        <w:t xml:space="preserve"> eventuell</w:t>
      </w:r>
      <w:r w:rsidRPr="00FF134B">
        <w:t xml:space="preserve"> Krankenhausunterbringung</w:t>
      </w:r>
      <w:r>
        <w:t xml:space="preserve"> (?)</w:t>
      </w:r>
    </w:p>
    <w:p w14:paraId="3A79441F" w14:textId="43930F2F" w:rsidR="00141D90" w:rsidRDefault="00141D90" w:rsidP="00141D90">
      <w:pPr>
        <w:ind w:left="45"/>
        <w:rPr>
          <w:b/>
          <w:bCs/>
          <w:color w:val="FF0000"/>
        </w:rPr>
      </w:pPr>
      <w:r w:rsidRPr="00141D90">
        <w:rPr>
          <w:b/>
          <w:bCs/>
          <w:color w:val="FF0000"/>
        </w:rPr>
        <w:t xml:space="preserve">Die jeweiligen Maßnahmen sind im konkreten Fall mit dem Gesundheitsamt/der Gesundheitsbehörde abzusprechen! </w:t>
      </w:r>
    </w:p>
    <w:p w14:paraId="33B4C9FD" w14:textId="61396298" w:rsidR="001F47BF" w:rsidRPr="001F47BF" w:rsidRDefault="001F47BF" w:rsidP="001F47BF">
      <w:pPr>
        <w:pStyle w:val="Listenabsatz"/>
        <w:numPr>
          <w:ilvl w:val="0"/>
          <w:numId w:val="2"/>
        </w:numPr>
        <w:rPr>
          <w:b/>
          <w:bCs/>
        </w:rPr>
      </w:pPr>
      <w:r w:rsidRPr="001F47BF">
        <w:rPr>
          <w:b/>
          <w:bCs/>
        </w:rPr>
        <w:t xml:space="preserve">Wie kann ich mich für den Ernstfall einer häuslichen Quarantäne vorbereiten? </w:t>
      </w:r>
    </w:p>
    <w:p w14:paraId="005285C8" w14:textId="08E0D0BE" w:rsidR="00141D90" w:rsidRDefault="007846BF" w:rsidP="00141D90">
      <w:pPr>
        <w:ind w:left="45"/>
      </w:pPr>
      <w:r w:rsidRPr="007846BF">
        <w:t xml:space="preserve">Im Sinne der </w:t>
      </w:r>
      <w:r>
        <w:t>individuellen Vorbereitung sollte man sich folgende Fragen stellen:</w:t>
      </w:r>
    </w:p>
    <w:p w14:paraId="198B9E48" w14:textId="00236003" w:rsidR="007846BF" w:rsidRDefault="007846BF" w:rsidP="007846BF">
      <w:pPr>
        <w:pStyle w:val="Listenabsatz"/>
        <w:numPr>
          <w:ilvl w:val="0"/>
          <w:numId w:val="5"/>
        </w:numPr>
      </w:pPr>
      <w:r>
        <w:t>Gehöre ich zu einer Risikogruppe?</w:t>
      </w:r>
      <w:r w:rsidR="00D118C8">
        <w:t xml:space="preserve"> </w:t>
      </w:r>
    </w:p>
    <w:p w14:paraId="6392D9A6" w14:textId="5FEE531E" w:rsidR="007846BF" w:rsidRDefault="007846BF" w:rsidP="007846BF">
      <w:pPr>
        <w:pStyle w:val="Listenabsatz"/>
        <w:numPr>
          <w:ilvl w:val="0"/>
          <w:numId w:val="5"/>
        </w:numPr>
      </w:pPr>
      <w:r>
        <w:t>Wie kann ich einen möglichen Ausfall meiner AssistentInnen bestmöglich kompensieren – Angehörige, Nachbarschaft, ….</w:t>
      </w:r>
    </w:p>
    <w:p w14:paraId="54F7A1D4" w14:textId="6BAB1830" w:rsidR="007846BF" w:rsidRDefault="007846BF" w:rsidP="007846BF">
      <w:pPr>
        <w:pStyle w:val="Listenabsatz"/>
        <w:numPr>
          <w:ilvl w:val="0"/>
          <w:numId w:val="5"/>
        </w:numPr>
      </w:pPr>
      <w:r>
        <w:t>Habe ich</w:t>
      </w:r>
      <w:r w:rsidR="00D118C8">
        <w:t xml:space="preserve"> die für 14 Tage</w:t>
      </w:r>
      <w:r>
        <w:t xml:space="preserve"> üblich</w:t>
      </w:r>
      <w:r w:rsidR="00D118C8">
        <w:t>erweise</w:t>
      </w:r>
      <w:r>
        <w:t xml:space="preserve"> erforderliche</w:t>
      </w:r>
      <w:r w:rsidR="00D118C8">
        <w:t>n</w:t>
      </w:r>
      <w:r>
        <w:t xml:space="preserve"> Lebensmittel, Getränke, Medikamente, Hygieneprodukte, Bücher und andere Medien, usw. zu Hause? Bedarf des ganzen Haushalts bedenken! </w:t>
      </w:r>
    </w:p>
    <w:p w14:paraId="6BBA56E0" w14:textId="17C206AA" w:rsidR="007846BF" w:rsidRPr="007846BF" w:rsidRDefault="007846BF" w:rsidP="007846BF">
      <w:pPr>
        <w:pStyle w:val="Listenabsatz"/>
        <w:numPr>
          <w:ilvl w:val="0"/>
          <w:numId w:val="5"/>
        </w:numPr>
        <w:rPr>
          <w:b/>
          <w:bCs/>
        </w:rPr>
      </w:pPr>
      <w:r w:rsidRPr="007846BF">
        <w:rPr>
          <w:b/>
          <w:bCs/>
        </w:rPr>
        <w:t>Wenn ich als „Kontaktperson“ qualifiziert werde oder selbst an COVID-19 erkranke und in häusliche Quarantäne muss:</w:t>
      </w:r>
    </w:p>
    <w:p w14:paraId="121A6237" w14:textId="348E87FB" w:rsidR="007846BF" w:rsidRDefault="007846BF" w:rsidP="007846BF">
      <w:pPr>
        <w:pStyle w:val="Listenabsatz"/>
        <w:numPr>
          <w:ilvl w:val="1"/>
          <w:numId w:val="5"/>
        </w:numPr>
      </w:pPr>
      <w:r>
        <w:t xml:space="preserve">Wer </w:t>
      </w:r>
      <w:r w:rsidR="00D118C8">
        <w:t>unterstützt</w:t>
      </w:r>
      <w:r>
        <w:t xml:space="preserve"> mich 14 Tage lang innerhalb meiner Wohnung?</w:t>
      </w:r>
    </w:p>
    <w:p w14:paraId="764D7B52" w14:textId="02C69BE6" w:rsidR="007846BF" w:rsidRDefault="007846BF" w:rsidP="007846BF">
      <w:pPr>
        <w:pStyle w:val="Listenabsatz"/>
        <w:numPr>
          <w:ilvl w:val="1"/>
          <w:numId w:val="5"/>
        </w:numPr>
      </w:pPr>
      <w:r>
        <w:t>Wer versorgt mich 14 Tage lang mit Lebensmitteln, Medikamenten, usw. „von außen“?</w:t>
      </w:r>
    </w:p>
    <w:p w14:paraId="7C21DE34" w14:textId="044AD149" w:rsidR="000272E9" w:rsidRDefault="007846BF" w:rsidP="000272E9">
      <w:r>
        <w:t xml:space="preserve">Wir hoffen, dass niemand in diese Lage kommt – hat man Antworten auf diese wichtigen </w:t>
      </w:r>
      <w:r w:rsidR="005E5EF1">
        <w:t xml:space="preserve">6 </w:t>
      </w:r>
      <w:r>
        <w:t xml:space="preserve">Fragen gefunden, ist man für den Ernstfall einer Isolierung jedenfalls gerüstet. </w:t>
      </w:r>
    </w:p>
    <w:p w14:paraId="454B89A7" w14:textId="77777777" w:rsidR="00EA632E" w:rsidRDefault="00EA632E" w:rsidP="000272E9"/>
    <w:p w14:paraId="2145DDE3" w14:textId="53B34C9A" w:rsidR="003B7AD9" w:rsidRDefault="003B7AD9" w:rsidP="00034736">
      <w:pPr>
        <w:pStyle w:val="Listenabsatz"/>
        <w:numPr>
          <w:ilvl w:val="0"/>
          <w:numId w:val="2"/>
        </w:numPr>
        <w:rPr>
          <w:b/>
          <w:bCs/>
        </w:rPr>
      </w:pPr>
      <w:r>
        <w:rPr>
          <w:b/>
          <w:bCs/>
        </w:rPr>
        <w:lastRenderedPageBreak/>
        <w:t>Ausgangsbeschränkungen</w:t>
      </w:r>
    </w:p>
    <w:p w14:paraId="3C0A2598" w14:textId="3F27AD76" w:rsidR="007C6EBC" w:rsidRPr="003B7AD9" w:rsidRDefault="003B7AD9" w:rsidP="003B7AD9">
      <w:pPr>
        <w:pStyle w:val="berschrift1"/>
        <w:rPr>
          <w:rFonts w:asciiTheme="minorHAnsi" w:eastAsiaTheme="minorHAnsi" w:hAnsiTheme="minorHAnsi" w:cstheme="minorBidi"/>
          <w:b w:val="0"/>
          <w:bCs w:val="0"/>
          <w:kern w:val="0"/>
          <w:sz w:val="22"/>
          <w:szCs w:val="22"/>
          <w:lang w:val="de-DE" w:eastAsia="en-US"/>
        </w:rPr>
      </w:pPr>
      <w:r w:rsidRPr="003B7AD9">
        <w:rPr>
          <w:rFonts w:asciiTheme="minorHAnsi" w:eastAsiaTheme="minorHAnsi" w:hAnsiTheme="minorHAnsi" w:cstheme="minorBidi"/>
          <w:b w:val="0"/>
          <w:bCs w:val="0"/>
          <w:kern w:val="0"/>
          <w:sz w:val="22"/>
          <w:szCs w:val="22"/>
          <w:lang w:val="de-DE" w:eastAsia="en-US"/>
        </w:rPr>
        <w:t>Sollte es zu – weiteren – Ausgangsbeschränkungen kommen, empfehlen wir ein</w:t>
      </w:r>
      <w:r w:rsidR="00474A1B">
        <w:rPr>
          <w:rFonts w:asciiTheme="minorHAnsi" w:eastAsiaTheme="minorHAnsi" w:hAnsiTheme="minorHAnsi" w:cstheme="minorBidi"/>
          <w:b w:val="0"/>
          <w:bCs w:val="0"/>
          <w:kern w:val="0"/>
          <w:sz w:val="22"/>
          <w:szCs w:val="22"/>
          <w:lang w:val="de-DE" w:eastAsia="en-US"/>
        </w:rPr>
        <w:t>e Bestätigung</w:t>
      </w:r>
      <w:r w:rsidRPr="003B7AD9">
        <w:rPr>
          <w:rFonts w:asciiTheme="minorHAnsi" w:eastAsiaTheme="minorHAnsi" w:hAnsiTheme="minorHAnsi" w:cstheme="minorBidi"/>
          <w:b w:val="0"/>
          <w:bCs w:val="0"/>
          <w:kern w:val="0"/>
          <w:sz w:val="22"/>
          <w:szCs w:val="22"/>
          <w:lang w:val="de-DE" w:eastAsia="en-US"/>
        </w:rPr>
        <w:t xml:space="preserve"> auszuteilen, da die Assistenzen zur Gruppe gehören, wie sie §2 Z 2 der Verordnung zum COVID-19-Maßnahmengesetzes</w:t>
      </w:r>
      <w:r>
        <w:rPr>
          <w:rFonts w:asciiTheme="minorHAnsi" w:eastAsiaTheme="minorHAnsi" w:hAnsiTheme="minorHAnsi" w:cstheme="minorBidi"/>
          <w:b w:val="0"/>
          <w:bCs w:val="0"/>
          <w:kern w:val="0"/>
          <w:sz w:val="22"/>
          <w:szCs w:val="22"/>
          <w:lang w:val="de-DE" w:eastAsia="en-US"/>
        </w:rPr>
        <w:t xml:space="preserve"> vorsieht.</w:t>
      </w:r>
      <w:r w:rsidR="007C6EBC">
        <w:rPr>
          <w:rFonts w:asciiTheme="minorHAnsi" w:eastAsiaTheme="minorHAnsi" w:hAnsiTheme="minorHAnsi" w:cstheme="minorBidi"/>
          <w:b w:val="0"/>
          <w:bCs w:val="0"/>
          <w:kern w:val="0"/>
          <w:sz w:val="22"/>
          <w:szCs w:val="22"/>
          <w:lang w:val="de-DE" w:eastAsia="en-US"/>
        </w:rPr>
        <w:br/>
        <w:t xml:space="preserve">Download über die SL-Homepage: </w:t>
      </w:r>
      <w:hyperlink r:id="rId13" w:history="1">
        <w:r w:rsidR="007C6EBC" w:rsidRPr="00D71B1C">
          <w:rPr>
            <w:rStyle w:val="Hyperlink"/>
            <w:rFonts w:asciiTheme="minorHAnsi" w:eastAsiaTheme="minorHAnsi" w:hAnsiTheme="minorHAnsi" w:cstheme="minorBidi"/>
            <w:b w:val="0"/>
            <w:bCs w:val="0"/>
            <w:kern w:val="0"/>
            <w:sz w:val="22"/>
            <w:szCs w:val="22"/>
            <w:lang w:val="de-DE" w:eastAsia="en-US"/>
          </w:rPr>
          <w:t>https://www.sl-stmk.at/de/aktuelles/meldungen/2020-03-17-Bestaetigung-Ausgangsnotwendigkeit.php</w:t>
        </w:r>
      </w:hyperlink>
      <w:r w:rsidR="007C6EBC">
        <w:rPr>
          <w:rFonts w:asciiTheme="minorHAnsi" w:eastAsiaTheme="minorHAnsi" w:hAnsiTheme="minorHAnsi" w:cstheme="minorBidi"/>
          <w:b w:val="0"/>
          <w:bCs w:val="0"/>
          <w:kern w:val="0"/>
          <w:sz w:val="22"/>
          <w:szCs w:val="22"/>
          <w:lang w:val="de-DE" w:eastAsia="en-US"/>
        </w:rPr>
        <w:t xml:space="preserve"> </w:t>
      </w:r>
      <w:r w:rsidR="00C370CD">
        <w:rPr>
          <w:rFonts w:asciiTheme="minorHAnsi" w:eastAsiaTheme="minorHAnsi" w:hAnsiTheme="minorHAnsi" w:cstheme="minorBidi"/>
          <w:b w:val="0"/>
          <w:bCs w:val="0"/>
          <w:kern w:val="0"/>
          <w:sz w:val="22"/>
          <w:szCs w:val="22"/>
          <w:lang w:val="de-DE" w:eastAsia="en-US"/>
        </w:rPr>
        <w:t xml:space="preserve">und als Beilage zu diesem E-Mail. </w:t>
      </w:r>
    </w:p>
    <w:p w14:paraId="208E8E0F" w14:textId="4DF061A9" w:rsidR="003B7AD9" w:rsidRPr="00EA632E" w:rsidRDefault="005E5EF1" w:rsidP="003B7AD9">
      <w:pPr>
        <w:rPr>
          <w:color w:val="FF0000"/>
        </w:rPr>
      </w:pPr>
      <w:r w:rsidRPr="00EA632E">
        <w:rPr>
          <w:b/>
          <w:bCs/>
          <w:color w:val="FF0000"/>
        </w:rPr>
        <w:t>Achtung!</w:t>
      </w:r>
      <w:r w:rsidRPr="00EA632E">
        <w:rPr>
          <w:color w:val="FF0000"/>
        </w:rPr>
        <w:t xml:space="preserve"> Die Bestätigung</w:t>
      </w:r>
      <w:r w:rsidR="001A5E0F" w:rsidRPr="00EA632E">
        <w:rPr>
          <w:color w:val="FF0000"/>
        </w:rPr>
        <w:t>en sind</w:t>
      </w:r>
      <w:r w:rsidRPr="00EA632E">
        <w:rPr>
          <w:color w:val="FF0000"/>
        </w:rPr>
        <w:t xml:space="preserve"> von den AssistentInnen </w:t>
      </w:r>
      <w:r w:rsidRPr="00EA632E">
        <w:rPr>
          <w:color w:val="FF0000"/>
          <w:u w:val="single"/>
        </w:rPr>
        <w:t xml:space="preserve">im Original </w:t>
      </w:r>
      <w:r w:rsidR="001A5E0F" w:rsidRPr="00EA632E">
        <w:rPr>
          <w:color w:val="FF0000"/>
          <w:u w:val="single"/>
        </w:rPr>
        <w:t>sowie</w:t>
      </w:r>
      <w:r w:rsidRPr="00EA632E">
        <w:rPr>
          <w:color w:val="FF0000"/>
          <w:u w:val="single"/>
        </w:rPr>
        <w:t xml:space="preserve"> 2 Kopien mitzuführen</w:t>
      </w:r>
      <w:r w:rsidRPr="00EA632E">
        <w:rPr>
          <w:color w:val="FF0000"/>
        </w:rPr>
        <w:t xml:space="preserve">, da die Bestätigung vom Kontrollorgan abgenommen wird. </w:t>
      </w:r>
    </w:p>
    <w:p w14:paraId="5DE46CC0" w14:textId="59A4C5D2" w:rsidR="00034736" w:rsidRPr="00A57E7B" w:rsidRDefault="00A57E7B" w:rsidP="00034736">
      <w:pPr>
        <w:pStyle w:val="Listenabsatz"/>
        <w:numPr>
          <w:ilvl w:val="0"/>
          <w:numId w:val="2"/>
        </w:numPr>
        <w:rPr>
          <w:b/>
          <w:bCs/>
        </w:rPr>
      </w:pPr>
      <w:r w:rsidRPr="00A57E7B">
        <w:rPr>
          <w:b/>
          <w:bCs/>
        </w:rPr>
        <w:t>Dienstleistungsscheck</w:t>
      </w:r>
    </w:p>
    <w:p w14:paraId="430FB923" w14:textId="5AB77886" w:rsidR="00A57E7B" w:rsidRPr="00A57E7B" w:rsidRDefault="00A57E7B" w:rsidP="00A57E7B">
      <w:r w:rsidRPr="00A57E7B">
        <w:t xml:space="preserve">Der </w:t>
      </w:r>
      <w:r w:rsidRPr="001A5E0F">
        <w:rPr>
          <w:b/>
          <w:bCs/>
        </w:rPr>
        <w:t>Dienstleistungsscheck</w:t>
      </w:r>
      <w:r w:rsidRPr="00A57E7B">
        <w:t xml:space="preserve"> ist einer der wenigen Lösungen, die Registrierung und Zusammenarbeit online ermöglicht. Mit Stand 17.3.2020 ist das Versenden von Zugangsdaten durch</w:t>
      </w:r>
      <w:r>
        <w:t xml:space="preserve"> </w:t>
      </w:r>
      <w:r w:rsidRPr="00A57E7B">
        <w:t>d</w:t>
      </w:r>
      <w:r w:rsidR="001A5E0F">
        <w:t>i</w:t>
      </w:r>
      <w:r w:rsidRPr="00A57E7B">
        <w:t xml:space="preserve">e BVAEB weiterhin möglich. </w:t>
      </w:r>
    </w:p>
    <w:p w14:paraId="25E7427C" w14:textId="6DA0BC65" w:rsidR="00A57E7B" w:rsidRPr="00A57E7B" w:rsidRDefault="00A57E7B" w:rsidP="00A57E7B">
      <w:pPr>
        <w:pStyle w:val="Listenabsatz"/>
        <w:numPr>
          <w:ilvl w:val="0"/>
          <w:numId w:val="5"/>
        </w:numPr>
      </w:pPr>
      <w:r w:rsidRPr="00A57E7B">
        <w:t xml:space="preserve">Registrierung: Unter </w:t>
      </w:r>
      <w:hyperlink r:id="rId14" w:history="1">
        <w:r w:rsidRPr="00A57E7B">
          <w:rPr>
            <w:rStyle w:val="Hyperlink"/>
          </w:rPr>
          <w:t>https://www.dienstleistungsscheck-online.at/dienstleistungsscheck-webapp/registration/registrieren.jsf?conversationContext=1</w:t>
        </w:r>
      </w:hyperlink>
      <w:r w:rsidRPr="00A57E7B">
        <w:t xml:space="preserve"> können sich Arbeitgeber und Arbeitnehmer registrieren. Arbeitnehmer sind die </w:t>
      </w:r>
      <w:proofErr w:type="spellStart"/>
      <w:r w:rsidRPr="00A57E7B">
        <w:t>AssistentInnen</w:t>
      </w:r>
      <w:proofErr w:type="spellEnd"/>
      <w:r w:rsidRPr="00A57E7B">
        <w:t xml:space="preserve">, </w:t>
      </w:r>
      <w:proofErr w:type="spellStart"/>
      <w:r w:rsidRPr="00A57E7B">
        <w:t>ArbeitgeberIn</w:t>
      </w:r>
      <w:proofErr w:type="spellEnd"/>
      <w:r w:rsidRPr="00A57E7B">
        <w:t xml:space="preserve"> der behinderte Mensch.</w:t>
      </w:r>
    </w:p>
    <w:p w14:paraId="0D0588DD" w14:textId="32BC9B89" w:rsidR="00A57E7B" w:rsidRPr="00A57E7B" w:rsidRDefault="00A57E7B" w:rsidP="00A57E7B">
      <w:pPr>
        <w:pStyle w:val="Listenabsatz"/>
        <w:numPr>
          <w:ilvl w:val="0"/>
          <w:numId w:val="5"/>
        </w:numPr>
      </w:pPr>
      <w:r w:rsidRPr="00A57E7B">
        <w:t xml:space="preserve">Wenige Tage später kommt ein Brief mit den Zugangsdaten. </w:t>
      </w:r>
    </w:p>
    <w:p w14:paraId="08A7927E" w14:textId="59F4BA0D" w:rsidR="00A57E7B" w:rsidRDefault="00A57E7B" w:rsidP="00A57E7B">
      <w:pPr>
        <w:pStyle w:val="Listenabsatz"/>
        <w:numPr>
          <w:ilvl w:val="0"/>
          <w:numId w:val="5"/>
        </w:numPr>
      </w:pPr>
      <w:r w:rsidRPr="00A57E7B">
        <w:t xml:space="preserve">Danach kann durch den Punkt „Arbeitnehmer einladen“ </w:t>
      </w:r>
      <w:r>
        <w:t>das</w:t>
      </w:r>
      <w:r w:rsidRPr="00A57E7B">
        <w:t xml:space="preserve"> Dienstverhältnis begründet werden. </w:t>
      </w:r>
      <w:r w:rsidRPr="00A57E7B">
        <w:br/>
        <w:t>ACHTUNG: Das Dienstverhältnis ist erst ab Bestätigung des Arbeitnehmers gültig!!!!!</w:t>
      </w:r>
    </w:p>
    <w:p w14:paraId="16442262" w14:textId="12F8319C" w:rsidR="00A57E7B" w:rsidRPr="00A57E7B" w:rsidRDefault="00A57E7B" w:rsidP="00A57E7B">
      <w:pPr>
        <w:pStyle w:val="Listenabsatz"/>
        <w:numPr>
          <w:ilvl w:val="0"/>
          <w:numId w:val="5"/>
        </w:numPr>
      </w:pPr>
      <w:r>
        <w:t>ALTERNATIV können die Dienstleistungsschecks auch in der Trafik gekauft werden. Beim Einlösen der Schecks ist erstmalig das Beiblatt (</w:t>
      </w:r>
      <w:hyperlink r:id="rId15" w:history="1">
        <w:r w:rsidRPr="00B5718E">
          <w:rPr>
            <w:rStyle w:val="Hyperlink"/>
          </w:rPr>
          <w:t>https://www.google.de/url?sa=t&amp;rct=j&amp;q=&amp;esrc=s&amp;source=web&amp;cd=1&amp;ved=2ahUKEwjV1Zi5oKHoAhXKiVwKHQGLAUkQFjAAegQIARAB&amp;url=https%3A%2F%2Fwww.plachetka.at%2Fwp-content%2Fuploads%2F2014%2F06%2FDienstleistungsscheck-Beiblatt.pdf&amp;usg=AOvVaw27liKV4dCYs0OgHVaBbS0e</w:t>
        </w:r>
      </w:hyperlink>
      <w:r>
        <w:t xml:space="preserve">) beizulegen. </w:t>
      </w:r>
      <w:r>
        <w:br/>
        <w:t xml:space="preserve"> </w:t>
      </w:r>
    </w:p>
    <w:p w14:paraId="0C4E8F58" w14:textId="77777777" w:rsidR="00612736" w:rsidRDefault="00612736">
      <w:pPr>
        <w:rPr>
          <w:rFonts w:ascii="Calibri" w:eastAsia="Calibri" w:hAnsi="Calibri" w:cs="Calibri"/>
          <w:b/>
          <w:bCs/>
          <w:u w:val="single"/>
        </w:rPr>
      </w:pPr>
      <w:r>
        <w:rPr>
          <w:rFonts w:ascii="Calibri" w:eastAsia="Calibri" w:hAnsi="Calibri" w:cs="Calibri"/>
          <w:b/>
          <w:bCs/>
          <w:u w:val="single"/>
        </w:rPr>
        <w:br w:type="page"/>
      </w:r>
    </w:p>
    <w:p w14:paraId="50FE5EB2" w14:textId="4A1E6D29" w:rsidR="00216D7B" w:rsidRPr="00BF1D20" w:rsidRDefault="00216D7B">
      <w:pPr>
        <w:rPr>
          <w:rFonts w:ascii="Calibri" w:eastAsia="Calibri" w:hAnsi="Calibri" w:cs="Calibri"/>
          <w:b/>
          <w:bCs/>
        </w:rPr>
      </w:pPr>
      <w:r w:rsidRPr="00BF1D20">
        <w:rPr>
          <w:rFonts w:ascii="Calibri" w:eastAsia="Calibri" w:hAnsi="Calibri" w:cs="Calibri"/>
          <w:b/>
          <w:bCs/>
        </w:rPr>
        <w:lastRenderedPageBreak/>
        <w:t>Unterstützungsangebote, wichtige Telefonnummern, Links</w:t>
      </w:r>
      <w:r w:rsidR="001A5E0F" w:rsidRPr="00BF1D20">
        <w:rPr>
          <w:rFonts w:ascii="Calibri" w:eastAsia="Calibri" w:hAnsi="Calibri" w:cs="Calibri"/>
          <w:b/>
          <w:bCs/>
        </w:rPr>
        <w:t xml:space="preserve"> und Informationen</w:t>
      </w:r>
    </w:p>
    <w:p w14:paraId="358CFCD8" w14:textId="07BEC31D" w:rsidR="007A3C4D" w:rsidRDefault="007A3C4D">
      <w:pPr>
        <w:rPr>
          <w:rFonts w:ascii="Calibri" w:eastAsia="Calibri" w:hAnsi="Calibri" w:cs="Calibri"/>
        </w:rPr>
      </w:pPr>
      <w:r>
        <w:rPr>
          <w:rFonts w:ascii="Calibri" w:eastAsia="Calibri" w:hAnsi="Calibri" w:cs="Calibri"/>
        </w:rPr>
        <w:t>Gesundheitstelefon</w:t>
      </w:r>
      <w:r w:rsidR="000D7195">
        <w:rPr>
          <w:rFonts w:ascii="Calibri" w:eastAsia="Calibri" w:hAnsi="Calibri" w:cs="Calibri"/>
        </w:rPr>
        <w:t xml:space="preserve">: </w:t>
      </w:r>
      <w:r w:rsidRPr="007A3C4D">
        <w:rPr>
          <w:rFonts w:ascii="Calibri" w:eastAsia="Calibri" w:hAnsi="Calibri" w:cs="Calibri"/>
          <w:b/>
          <w:bCs/>
        </w:rPr>
        <w:t>1450</w:t>
      </w:r>
      <w:r w:rsidR="000D7195">
        <w:rPr>
          <w:rFonts w:ascii="Calibri" w:eastAsia="Calibri" w:hAnsi="Calibri" w:cs="Calibri"/>
          <w:b/>
          <w:bCs/>
        </w:rPr>
        <w:t xml:space="preserve"> </w:t>
      </w:r>
      <w:r w:rsidR="000D7195">
        <w:rPr>
          <w:rFonts w:ascii="Calibri" w:eastAsia="Calibri" w:hAnsi="Calibri" w:cs="Calibri"/>
        </w:rPr>
        <w:t xml:space="preserve">– </w:t>
      </w:r>
      <w:r w:rsidR="000D7195" w:rsidRPr="000D7195">
        <w:rPr>
          <w:rFonts w:ascii="Calibri" w:eastAsia="Calibri" w:hAnsi="Calibri" w:cs="Calibri"/>
          <w:b/>
          <w:bCs/>
          <w:u w:val="single"/>
        </w:rPr>
        <w:t>nur</w:t>
      </w:r>
      <w:r w:rsidR="000D7195">
        <w:rPr>
          <w:rFonts w:ascii="Calibri" w:eastAsia="Calibri" w:hAnsi="Calibri" w:cs="Calibri"/>
        </w:rPr>
        <w:t xml:space="preserve"> bei eigener Erkrankung bzw. Verdacht, dass man Kontaktperson ist, Abklärung für medizinische Fragen</w:t>
      </w:r>
    </w:p>
    <w:p w14:paraId="7ADC0D02" w14:textId="193CA0CD" w:rsidR="007A3C4D" w:rsidRDefault="007A3C4D">
      <w:pPr>
        <w:rPr>
          <w:rFonts w:ascii="Calibri" w:eastAsia="Calibri" w:hAnsi="Calibri" w:cs="Calibri"/>
          <w:b/>
          <w:bCs/>
        </w:rPr>
      </w:pPr>
      <w:r>
        <w:rPr>
          <w:rFonts w:ascii="Calibri" w:eastAsia="Calibri" w:hAnsi="Calibri" w:cs="Calibri"/>
        </w:rPr>
        <w:t xml:space="preserve">Corona-Info-Hotline der AGES (österreichweit): </w:t>
      </w:r>
      <w:r w:rsidRPr="007A3C4D">
        <w:rPr>
          <w:rFonts w:ascii="Calibri" w:eastAsia="Calibri" w:hAnsi="Calibri" w:cs="Calibri"/>
          <w:b/>
          <w:bCs/>
        </w:rPr>
        <w:t>0800 555</w:t>
      </w:r>
      <w:r w:rsidR="000D7195">
        <w:rPr>
          <w:rFonts w:ascii="Calibri" w:eastAsia="Calibri" w:hAnsi="Calibri" w:cs="Calibri"/>
          <w:b/>
          <w:bCs/>
        </w:rPr>
        <w:t> </w:t>
      </w:r>
      <w:r w:rsidRPr="007A3C4D">
        <w:rPr>
          <w:rFonts w:ascii="Calibri" w:eastAsia="Calibri" w:hAnsi="Calibri" w:cs="Calibri"/>
          <w:b/>
          <w:bCs/>
        </w:rPr>
        <w:t>621</w:t>
      </w:r>
      <w:r w:rsidR="000D7195">
        <w:rPr>
          <w:rFonts w:ascii="Calibri" w:eastAsia="Calibri" w:hAnsi="Calibri" w:cs="Calibri"/>
          <w:b/>
          <w:bCs/>
        </w:rPr>
        <w:t xml:space="preserve"> </w:t>
      </w:r>
      <w:r w:rsidR="000D7195" w:rsidRPr="000D7195">
        <w:rPr>
          <w:rFonts w:ascii="Calibri" w:eastAsia="Calibri" w:hAnsi="Calibri" w:cs="Calibri"/>
          <w:u w:val="single"/>
        </w:rPr>
        <w:t>allgemeine Fragen</w:t>
      </w:r>
      <w:r w:rsidR="000D7195">
        <w:rPr>
          <w:rFonts w:ascii="Calibri" w:eastAsia="Calibri" w:hAnsi="Calibri" w:cs="Calibri"/>
          <w:b/>
          <w:bCs/>
        </w:rPr>
        <w:t xml:space="preserve"> </w:t>
      </w:r>
    </w:p>
    <w:p w14:paraId="31F2F60B" w14:textId="7E6988E8" w:rsidR="005E5EF1" w:rsidRPr="001A5E0F" w:rsidRDefault="005E5EF1">
      <w:r>
        <w:t>Hotline</w:t>
      </w:r>
      <w:r w:rsidR="001A5E0F">
        <w:t xml:space="preserve"> des Landes Steiermark</w:t>
      </w:r>
      <w:r w:rsidR="000D7195">
        <w:t>:</w:t>
      </w:r>
      <w:r w:rsidR="001A5E0F">
        <w:t xml:space="preserve"> </w:t>
      </w:r>
      <w:r w:rsidR="000D7195" w:rsidRPr="001A5E0F">
        <w:rPr>
          <w:b/>
          <w:bCs/>
        </w:rPr>
        <w:t>0800 201</w:t>
      </w:r>
      <w:r w:rsidR="000D7195">
        <w:rPr>
          <w:b/>
          <w:bCs/>
        </w:rPr>
        <w:t xml:space="preserve"> </w:t>
      </w:r>
      <w:r w:rsidR="000D7195" w:rsidRPr="001A5E0F">
        <w:rPr>
          <w:b/>
          <w:bCs/>
        </w:rPr>
        <w:t>010</w:t>
      </w:r>
      <w:r w:rsidR="001A5E0F">
        <w:t>-</w:t>
      </w:r>
      <w:r>
        <w:t xml:space="preserve"> </w:t>
      </w:r>
      <w:r w:rsidRPr="001A5E0F">
        <w:rPr>
          <w:u w:val="single"/>
        </w:rPr>
        <w:t>nur für Fragen zur Aufrechterhaltung sozialer Leistungen bzw. Betreuung durch und in sozialen Einrichtungen</w:t>
      </w:r>
      <w:r w:rsidR="000D7195">
        <w:t>.</w:t>
      </w:r>
    </w:p>
    <w:p w14:paraId="6371B8EF" w14:textId="188260E1" w:rsidR="00216D7B" w:rsidRPr="007C6EBC" w:rsidRDefault="00216D7B">
      <w:pPr>
        <w:rPr>
          <w:b/>
          <w:bCs/>
        </w:rPr>
      </w:pPr>
      <w:r>
        <w:t xml:space="preserve">Versorgungshilfe der Stadt Graz für Risikopersonen: </w:t>
      </w:r>
      <w:r w:rsidR="007A3C4D" w:rsidRPr="007A3C4D">
        <w:rPr>
          <w:b/>
          <w:bCs/>
        </w:rPr>
        <w:t>0316/ 872-3333</w:t>
      </w:r>
      <w:r w:rsidR="005E5EF1">
        <w:rPr>
          <w:b/>
          <w:bCs/>
        </w:rPr>
        <w:t xml:space="preserve"> </w:t>
      </w:r>
      <w:r w:rsidR="001A5E0F">
        <w:rPr>
          <w:b/>
          <w:bCs/>
        </w:rPr>
        <w:t xml:space="preserve"> </w:t>
      </w:r>
      <w:r w:rsidR="00474A1B">
        <w:rPr>
          <w:u w:val="single"/>
        </w:rPr>
        <w:t xml:space="preserve">- organisiert Botengänge (Lebensmittel, Apotheke) auch für Menschen mit Behinderung (BHG-Bescheid) in Graz, die KEINE Krankheitssymptome und KEINE andere Möglichkeit (Nachbarn, Familie) haben. </w:t>
      </w:r>
      <w:r w:rsidR="00474A1B" w:rsidRPr="00474A1B">
        <w:t>Bitte nicht wegen allgemeiner Fragen zur Corona-Sit</w:t>
      </w:r>
      <w:r w:rsidR="00474A1B">
        <w:t>u</w:t>
      </w:r>
      <w:r w:rsidR="00474A1B" w:rsidRPr="00474A1B">
        <w:t xml:space="preserve">ation anrufen. </w:t>
      </w:r>
      <w:r w:rsidR="00474A1B">
        <w:t>Genaue</w:t>
      </w:r>
      <w:r w:rsidR="000D7195" w:rsidRPr="000D7195">
        <w:t xml:space="preserve"> Infos: </w:t>
      </w:r>
      <w:hyperlink r:id="rId16" w:history="1">
        <w:r w:rsidR="007A3C4D" w:rsidRPr="00980087">
          <w:rPr>
            <w:rStyle w:val="Hyperlink"/>
          </w:rPr>
          <w:t>https://www.graz.at/cms/dokumente/10346851_8106610/d859052a/2020-03-12%20Zusammenhalt%20Graz%20Corona.pdf</w:t>
        </w:r>
      </w:hyperlink>
      <w:r>
        <w:t xml:space="preserve"> </w:t>
      </w:r>
    </w:p>
    <w:p w14:paraId="7E6107E4" w14:textId="280527BB" w:rsidR="00A13863" w:rsidRDefault="007A3C4D">
      <w:pPr>
        <w:rPr>
          <w:rStyle w:val="Fett"/>
        </w:rPr>
      </w:pPr>
      <w:r>
        <w:t xml:space="preserve">Das steirische </w:t>
      </w:r>
      <w:r>
        <w:rPr>
          <w:rStyle w:val="Fett"/>
        </w:rPr>
        <w:t>Kriseninterventionsteam</w:t>
      </w:r>
      <w:r>
        <w:t xml:space="preserve"> hat eine Gesprächshotline eingerichtet (15 bis 21 Uhr): </w:t>
      </w:r>
      <w:r>
        <w:rPr>
          <w:rStyle w:val="Fett"/>
        </w:rPr>
        <w:t>0664-85 00</w:t>
      </w:r>
      <w:r w:rsidR="00612736">
        <w:rPr>
          <w:rStyle w:val="Fett"/>
        </w:rPr>
        <w:t> </w:t>
      </w:r>
      <w:r>
        <w:rPr>
          <w:rStyle w:val="Fett"/>
        </w:rPr>
        <w:t>224</w:t>
      </w:r>
    </w:p>
    <w:p w14:paraId="729DB5FC" w14:textId="47B6DBB4" w:rsidR="00825FC4" w:rsidRDefault="00825FC4">
      <w:pPr>
        <w:rPr>
          <w:rStyle w:val="Fett"/>
        </w:rPr>
      </w:pPr>
      <w:r>
        <w:rPr>
          <w:color w:val="000000" w:themeColor="text1"/>
        </w:rPr>
        <w:t xml:space="preserve">Selbstverständlich ist auch die </w:t>
      </w:r>
      <w:bookmarkStart w:id="0" w:name="_GoBack"/>
      <w:r w:rsidRPr="00825FC4">
        <w:rPr>
          <w:b/>
          <w:color w:val="000000" w:themeColor="text1"/>
        </w:rPr>
        <w:t>Pflegedrehscheibe</w:t>
      </w:r>
      <w:r>
        <w:rPr>
          <w:color w:val="000000" w:themeColor="text1"/>
        </w:rPr>
        <w:t xml:space="preserve"> </w:t>
      </w:r>
      <w:bookmarkEnd w:id="0"/>
      <w:r>
        <w:rPr>
          <w:color w:val="000000" w:themeColor="text1"/>
        </w:rPr>
        <w:t>telefonisch unter</w:t>
      </w:r>
      <w:r w:rsidRPr="00825FC4">
        <w:rPr>
          <w:color w:val="000000" w:themeColor="text1"/>
        </w:rPr>
        <w:t xml:space="preserve"> </w:t>
      </w:r>
      <w:hyperlink r:id="rId17" w:tooltip="Anrufen: +43 316 872-6382" w:history="1">
        <w:r>
          <w:rPr>
            <w:b/>
            <w:bCs/>
          </w:rPr>
          <w:t>0</w:t>
        </w:r>
        <w:r w:rsidRPr="00825FC4">
          <w:rPr>
            <w:b/>
            <w:bCs/>
          </w:rPr>
          <w:t>316</w:t>
        </w:r>
        <w:r>
          <w:rPr>
            <w:b/>
            <w:bCs/>
          </w:rPr>
          <w:t>/</w:t>
        </w:r>
        <w:r w:rsidRPr="00825FC4">
          <w:rPr>
            <w:b/>
            <w:bCs/>
          </w:rPr>
          <w:t xml:space="preserve"> 872-6382</w:t>
        </w:r>
      </w:hyperlink>
      <w:r w:rsidRPr="00825FC4">
        <w:rPr>
          <w:b/>
          <w:bCs/>
        </w:rPr>
        <w:t xml:space="preserve"> </w:t>
      </w:r>
      <w:r w:rsidRPr="00825FC4">
        <w:rPr>
          <w:color w:val="000000" w:themeColor="text1"/>
        </w:rPr>
        <w:t>erreichbar</w:t>
      </w:r>
      <w:r>
        <w:rPr>
          <w:color w:val="000000" w:themeColor="text1"/>
        </w:rPr>
        <w:t xml:space="preserve">. Wenn alle Stricke reißen, kann bei der einen oder anderen Frage vielleicht auch hier geholfen werden: </w:t>
      </w:r>
      <w:hyperlink r:id="rId18" w:history="1">
        <w:r>
          <w:rPr>
            <w:rStyle w:val="Hyperlink"/>
          </w:rPr>
          <w:t>https://ww</w:t>
        </w:r>
        <w:r>
          <w:rPr>
            <w:rStyle w:val="Hyperlink"/>
          </w:rPr>
          <w:t>w</w:t>
        </w:r>
        <w:r>
          <w:rPr>
            <w:rStyle w:val="Hyperlink"/>
          </w:rPr>
          <w:t>.graz.at/cms/beitrag/10258766/7762004/Pflegedrehscheibe.html</w:t>
        </w:r>
      </w:hyperlink>
    </w:p>
    <w:p w14:paraId="5AAC99DA" w14:textId="77777777" w:rsidR="00612736" w:rsidRDefault="00612736"/>
    <w:p w14:paraId="20CBDD66" w14:textId="68D1FB8F" w:rsidR="007A3C4D" w:rsidRDefault="007A3C4D">
      <w:r>
        <w:t xml:space="preserve">Checklisten des Roten Kreuzes (Nahrungsmittelvorrat, Hausapotheke, …): </w:t>
      </w:r>
      <w:hyperlink r:id="rId19" w:history="1">
        <w:r w:rsidRPr="00980087">
          <w:rPr>
            <w:rStyle w:val="Hyperlink"/>
          </w:rPr>
          <w:t>https://www.roteskreuz.at/index.php?id=67805</w:t>
        </w:r>
      </w:hyperlink>
      <w:r>
        <w:t xml:space="preserve"> </w:t>
      </w:r>
    </w:p>
    <w:p w14:paraId="70CB8275" w14:textId="77777777" w:rsidR="007C6EBC" w:rsidRDefault="007C6EBC"/>
    <w:p w14:paraId="212F7C23" w14:textId="4799C29B" w:rsidR="00D118C8" w:rsidRDefault="00D118C8">
      <w:r>
        <w:t xml:space="preserve">Mögliche weitere Hilfs/Serviceangebote: </w:t>
      </w:r>
    </w:p>
    <w:p w14:paraId="5AC430F1" w14:textId="057BFC9C" w:rsidR="00D118C8" w:rsidRDefault="00D118C8" w:rsidP="00D118C8">
      <w:pPr>
        <w:pStyle w:val="Listenabsatz"/>
        <w:numPr>
          <w:ilvl w:val="0"/>
          <w:numId w:val="6"/>
        </w:numPr>
      </w:pPr>
      <w:r>
        <w:t>Nachbarschaft</w:t>
      </w:r>
      <w:r w:rsidR="000D7195">
        <w:t>, Arbeitskollegen</w:t>
      </w:r>
    </w:p>
    <w:p w14:paraId="5826D53A" w14:textId="35E685BB" w:rsidR="00D118C8" w:rsidRDefault="00D118C8" w:rsidP="00D118C8">
      <w:pPr>
        <w:pStyle w:val="Listenabsatz"/>
        <w:numPr>
          <w:ilvl w:val="0"/>
          <w:numId w:val="6"/>
        </w:numPr>
      </w:pPr>
      <w:r>
        <w:t>Lieferdienste</w:t>
      </w:r>
      <w:r w:rsidR="000D7195">
        <w:t xml:space="preserve"> (Essenszustellung, Taxi)</w:t>
      </w:r>
    </w:p>
    <w:p w14:paraId="27F2FBB2" w14:textId="20C65A69" w:rsidR="00D118C8" w:rsidRDefault="00D118C8" w:rsidP="00D118C8">
      <w:pPr>
        <w:pStyle w:val="Listenabsatz"/>
        <w:numPr>
          <w:ilvl w:val="0"/>
          <w:numId w:val="6"/>
        </w:numPr>
      </w:pPr>
      <w:r>
        <w:t xml:space="preserve">Freiwillige </w:t>
      </w:r>
      <w:r w:rsidR="00773334">
        <w:t>Feuerwehr</w:t>
      </w:r>
      <w:r w:rsidR="000D7195">
        <w:t>, Pfarre,</w:t>
      </w:r>
      <w:r w:rsidR="00612736">
        <w:t xml:space="preserve"> Lokale Vereine wie </w:t>
      </w:r>
      <w:r w:rsidR="000D7195">
        <w:t>Landjugend</w:t>
      </w:r>
      <w:r w:rsidR="00612736">
        <w:t>, …</w:t>
      </w:r>
    </w:p>
    <w:p w14:paraId="747C556D" w14:textId="6CE494C8" w:rsidR="00D118C8" w:rsidRDefault="00D118C8" w:rsidP="00D118C8">
      <w:pPr>
        <w:pStyle w:val="Listenabsatz"/>
        <w:numPr>
          <w:ilvl w:val="0"/>
          <w:numId w:val="6"/>
        </w:numPr>
      </w:pPr>
      <w:r>
        <w:t>Gemeinde</w:t>
      </w:r>
    </w:p>
    <w:p w14:paraId="182CB5AB" w14:textId="77777777" w:rsidR="00EA632E" w:rsidRDefault="00EA632E" w:rsidP="00EA632E"/>
    <w:p w14:paraId="2E2E52F2" w14:textId="4637320F" w:rsidR="003B7AD9" w:rsidRDefault="007A3C4D" w:rsidP="00612736">
      <w:pPr>
        <w:pBdr>
          <w:top w:val="single" w:sz="4" w:space="1" w:color="auto"/>
          <w:left w:val="single" w:sz="4" w:space="4" w:color="auto"/>
          <w:bottom w:val="single" w:sz="4" w:space="0" w:color="auto"/>
          <w:right w:val="single" w:sz="4" w:space="4" w:color="auto"/>
        </w:pBdr>
        <w:rPr>
          <w:b/>
          <w:bCs/>
        </w:rPr>
      </w:pPr>
      <w:r>
        <w:t>Der Verein Wegweiser ist als Servicestelle für alle Fragen rund um Pers</w:t>
      </w:r>
      <w:r w:rsidR="00972AE4">
        <w:t xml:space="preserve">önliche Assistenz weiterhin telefonisch unter 0699/17074411 oder per Mail unter </w:t>
      </w:r>
      <w:hyperlink r:id="rId20" w:history="1">
        <w:r w:rsidR="00972AE4" w:rsidRPr="00980087">
          <w:rPr>
            <w:rStyle w:val="Hyperlink"/>
          </w:rPr>
          <w:t>office@wegweiser.or.at</w:t>
        </w:r>
      </w:hyperlink>
      <w:r w:rsidR="00972AE4">
        <w:t xml:space="preserve"> erreichbar. </w:t>
      </w:r>
      <w:r w:rsidR="00972AE4" w:rsidRPr="00972AE4">
        <w:rPr>
          <w:b/>
          <w:bCs/>
        </w:rPr>
        <w:t>Unsere Servicestelle</w:t>
      </w:r>
      <w:r w:rsidR="00773334">
        <w:rPr>
          <w:b/>
          <w:bCs/>
        </w:rPr>
        <w:t xml:space="preserve"> (Büro)</w:t>
      </w:r>
      <w:r w:rsidR="00972AE4" w:rsidRPr="00972AE4">
        <w:rPr>
          <w:b/>
          <w:bCs/>
        </w:rPr>
        <w:t xml:space="preserve"> in Graz bleibt bis auf Weiteres geschlossen! </w:t>
      </w:r>
    </w:p>
    <w:p w14:paraId="51CA015D" w14:textId="4DA31EE8" w:rsidR="00612736" w:rsidRDefault="00612736" w:rsidP="007B12B1">
      <w:pPr>
        <w:rPr>
          <w:b/>
          <w:bCs/>
        </w:rPr>
      </w:pPr>
    </w:p>
    <w:p w14:paraId="05E5871F" w14:textId="5F93F4AD" w:rsidR="00612736" w:rsidRPr="00612736" w:rsidRDefault="00612736" w:rsidP="007B12B1">
      <w:r>
        <w:rPr>
          <w:b/>
          <w:bCs/>
        </w:rPr>
        <w:t xml:space="preserve">Haben Sie weitere Informationen, die für andere Betroffene wichtig sein könnten? </w:t>
      </w:r>
      <w:r w:rsidRPr="00612736">
        <w:t xml:space="preserve">Bitte um ein kurzes Mail an </w:t>
      </w:r>
      <w:hyperlink r:id="rId21" w:history="1">
        <w:r w:rsidRPr="00612736">
          <w:rPr>
            <w:rStyle w:val="Hyperlink"/>
          </w:rPr>
          <w:t>office@wegweiser.or.at</w:t>
        </w:r>
      </w:hyperlink>
      <w:r w:rsidRPr="00612736">
        <w:t xml:space="preserve"> – wir werden diese gerne in der nächsten Aktualisierung dieses Info-Blattes </w:t>
      </w:r>
      <w:r>
        <w:t>aufnehmen</w:t>
      </w:r>
      <w:r w:rsidRPr="00612736">
        <w:t xml:space="preserve">! </w:t>
      </w:r>
    </w:p>
    <w:sectPr w:rsidR="00612736" w:rsidRPr="00612736" w:rsidSect="007D5519">
      <w:headerReference w:type="default" r:id="rId22"/>
      <w:footerReference w:type="default" r:id="rId23"/>
      <w:pgSz w:w="11906" w:h="16838"/>
      <w:pgMar w:top="1440" w:right="1440" w:bottom="1440" w:left="1440" w:header="720" w:footer="3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29C6E" w14:textId="77777777" w:rsidR="007F00E6" w:rsidRDefault="007F00E6" w:rsidP="001F47BF">
      <w:pPr>
        <w:spacing w:after="0" w:line="240" w:lineRule="auto"/>
      </w:pPr>
      <w:r>
        <w:separator/>
      </w:r>
    </w:p>
  </w:endnote>
  <w:endnote w:type="continuationSeparator" w:id="0">
    <w:p w14:paraId="33D07422" w14:textId="77777777" w:rsidR="007F00E6" w:rsidRDefault="007F00E6" w:rsidP="001F47BF">
      <w:pPr>
        <w:spacing w:after="0" w:line="240" w:lineRule="auto"/>
      </w:pPr>
      <w:r>
        <w:continuationSeparator/>
      </w:r>
    </w:p>
  </w:endnote>
  <w:endnote w:type="continuationNotice" w:id="1">
    <w:p w14:paraId="3BF67A69" w14:textId="77777777" w:rsidR="007F00E6" w:rsidRDefault="007F0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32F4A" w14:textId="77777777" w:rsidR="001F47BF" w:rsidRPr="00DE30F8" w:rsidRDefault="001F47BF" w:rsidP="001F47BF">
    <w:pPr>
      <w:pBdr>
        <w:top w:val="single" w:sz="4" w:space="0" w:color="auto"/>
      </w:pBdr>
      <w:spacing w:after="0" w:line="240" w:lineRule="auto"/>
      <w:rPr>
        <w:rFonts w:ascii="Arial" w:hAnsi="Arial" w:cs="Arial"/>
        <w:b/>
        <w:color w:val="000000"/>
        <w:sz w:val="13"/>
        <w:szCs w:val="13"/>
      </w:rPr>
    </w:pPr>
    <w:r>
      <w:rPr>
        <w:rFonts w:ascii="Arial" w:hAnsi="Arial" w:cs="Arial"/>
        <w:noProof/>
        <w:sz w:val="16"/>
        <w:szCs w:val="16"/>
        <w:lang w:eastAsia="de-DE"/>
      </w:rPr>
      <w:drawing>
        <wp:anchor distT="0" distB="0" distL="114300" distR="114300" simplePos="0" relativeHeight="251662336" behindDoc="0" locked="0" layoutInCell="1" allowOverlap="1" wp14:anchorId="6D131F3A" wp14:editId="11A1F76C">
          <wp:simplePos x="0" y="0"/>
          <wp:positionH relativeFrom="column">
            <wp:posOffset>4328160</wp:posOffset>
          </wp:positionH>
          <wp:positionV relativeFrom="paragraph">
            <wp:posOffset>97660</wp:posOffset>
          </wp:positionV>
          <wp:extent cx="1080000" cy="655200"/>
          <wp:effectExtent l="0" t="0" r="0" b="571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nd Stmk..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55200"/>
                  </a:xfrm>
                  <a:prstGeom prst="rect">
                    <a:avLst/>
                  </a:prstGeom>
                </pic:spPr>
              </pic:pic>
            </a:graphicData>
          </a:graphic>
          <wp14:sizeRelH relativeFrom="page">
            <wp14:pctWidth>0</wp14:pctWidth>
          </wp14:sizeRelH>
          <wp14:sizeRelV relativeFrom="page">
            <wp14:pctHeight>0</wp14:pctHeight>
          </wp14:sizeRelV>
        </wp:anchor>
      </w:drawing>
    </w:r>
  </w:p>
  <w:p w14:paraId="200A23CB" w14:textId="77777777" w:rsidR="001F47BF" w:rsidRPr="00DE30F8" w:rsidRDefault="001F47BF" w:rsidP="001F47BF">
    <w:pPr>
      <w:spacing w:after="0" w:line="240" w:lineRule="auto"/>
      <w:rPr>
        <w:rFonts w:ascii="Arial" w:hAnsi="Arial" w:cs="Arial"/>
        <w:color w:val="000000"/>
        <w:sz w:val="16"/>
        <w:szCs w:val="16"/>
      </w:rPr>
    </w:pPr>
    <w:r w:rsidRPr="00DE30F8">
      <w:rPr>
        <w:rFonts w:ascii="Arial" w:hAnsi="Arial" w:cs="Arial"/>
        <w:color w:val="000000"/>
        <w:sz w:val="16"/>
        <w:szCs w:val="16"/>
      </w:rPr>
      <w:t>Verein Wegweiser</w:t>
    </w:r>
    <w:r w:rsidRPr="00DE30F8">
      <w:rPr>
        <w:rFonts w:ascii="Arial" w:hAnsi="Arial" w:cs="Arial"/>
        <w:color w:val="000000"/>
        <w:sz w:val="16"/>
        <w:szCs w:val="16"/>
      </w:rPr>
      <w:tab/>
    </w:r>
  </w:p>
  <w:p w14:paraId="400BEA87" w14:textId="77777777" w:rsidR="001F47BF" w:rsidRPr="00DE30F8" w:rsidRDefault="001F47BF" w:rsidP="001F47BF">
    <w:pPr>
      <w:spacing w:after="0" w:line="240" w:lineRule="auto"/>
      <w:rPr>
        <w:rFonts w:ascii="Arial" w:hAnsi="Arial" w:cs="Arial"/>
        <w:color w:val="000000"/>
        <w:sz w:val="16"/>
        <w:szCs w:val="16"/>
      </w:rPr>
    </w:pPr>
    <w:r w:rsidRPr="00DE30F8">
      <w:rPr>
        <w:rFonts w:ascii="Arial" w:hAnsi="Arial" w:cs="Arial"/>
        <w:noProof/>
        <w:sz w:val="16"/>
        <w:szCs w:val="16"/>
        <w:lang w:eastAsia="de-DE"/>
      </w:rPr>
      <w:drawing>
        <wp:anchor distT="0" distB="0" distL="114300" distR="114300" simplePos="0" relativeHeight="251661312" behindDoc="1" locked="0" layoutInCell="1" allowOverlap="1" wp14:anchorId="0D9DADC0" wp14:editId="751F451C">
          <wp:simplePos x="0" y="0"/>
          <wp:positionH relativeFrom="column">
            <wp:posOffset>5452110</wp:posOffset>
          </wp:positionH>
          <wp:positionV relativeFrom="paragraph">
            <wp:posOffset>11881</wp:posOffset>
          </wp:positionV>
          <wp:extent cx="828000" cy="298800"/>
          <wp:effectExtent l="0" t="0" r="0" b="6350"/>
          <wp:wrapNone/>
          <wp:docPr id="24" name="Bild 5" descr="../Logos/logo_stadt_gr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logo_stadt_gra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Kernstockgasse 22/11</w:t>
    </w:r>
    <w:r w:rsidRPr="00DE30F8">
      <w:rPr>
        <w:rFonts w:ascii="Arial" w:hAnsi="Arial" w:cs="Arial"/>
        <w:color w:val="000000"/>
        <w:sz w:val="16"/>
        <w:szCs w:val="16"/>
      </w:rPr>
      <w:t>, 802</w:t>
    </w:r>
    <w:r>
      <w:rPr>
        <w:rFonts w:ascii="Arial" w:hAnsi="Arial" w:cs="Arial"/>
        <w:color w:val="000000"/>
        <w:sz w:val="16"/>
        <w:szCs w:val="16"/>
      </w:rPr>
      <w:t>0</w:t>
    </w:r>
    <w:r w:rsidRPr="00DE30F8">
      <w:rPr>
        <w:rFonts w:ascii="Arial" w:hAnsi="Arial" w:cs="Arial"/>
        <w:color w:val="000000"/>
        <w:sz w:val="16"/>
        <w:szCs w:val="16"/>
      </w:rPr>
      <w:t xml:space="preserve"> Graz </w:t>
    </w:r>
    <w:r w:rsidRPr="00DE30F8">
      <w:rPr>
        <w:rFonts w:ascii="Arial" w:hAnsi="Arial" w:cs="Arial"/>
        <w:color w:val="000000"/>
        <w:sz w:val="16"/>
        <w:szCs w:val="16"/>
      </w:rPr>
      <w:tab/>
    </w:r>
    <w:r w:rsidRPr="00DE30F8">
      <w:rPr>
        <w:rFonts w:ascii="Arial" w:hAnsi="Arial" w:cs="Arial"/>
        <w:color w:val="000000"/>
        <w:sz w:val="16"/>
        <w:szCs w:val="16"/>
      </w:rPr>
      <w:tab/>
    </w:r>
    <w:r w:rsidRPr="00DE30F8">
      <w:rPr>
        <w:rFonts w:ascii="Arial" w:hAnsi="Arial" w:cs="Arial"/>
        <w:sz w:val="16"/>
        <w:szCs w:val="16"/>
      </w:rPr>
      <w:t>Bank Austria</w:t>
    </w:r>
    <w:r w:rsidRPr="00DE30F8">
      <w:rPr>
        <w:rFonts w:ascii="Arial" w:hAnsi="Arial" w:cs="Arial"/>
        <w:sz w:val="16"/>
        <w:szCs w:val="16"/>
      </w:rPr>
      <w:tab/>
    </w:r>
  </w:p>
  <w:p w14:paraId="24311755" w14:textId="77777777" w:rsidR="001F47BF" w:rsidRPr="00C865EF" w:rsidRDefault="001F47BF" w:rsidP="001F47BF">
    <w:pPr>
      <w:spacing w:after="0" w:line="240" w:lineRule="auto"/>
      <w:rPr>
        <w:rFonts w:ascii="Arial" w:hAnsi="Arial" w:cs="Arial"/>
        <w:color w:val="000000"/>
        <w:sz w:val="16"/>
        <w:szCs w:val="16"/>
        <w:lang w:val="en-US"/>
      </w:rPr>
    </w:pPr>
    <w:r w:rsidRPr="00C865EF">
      <w:rPr>
        <w:rFonts w:ascii="Arial" w:hAnsi="Arial" w:cs="Arial"/>
        <w:color w:val="000000"/>
        <w:sz w:val="16"/>
        <w:szCs w:val="16"/>
        <w:lang w:val="en-US"/>
      </w:rPr>
      <w:t>Tel.: 0699 / 1707 44 11</w:t>
    </w:r>
    <w:r w:rsidRPr="00C865EF">
      <w:rPr>
        <w:rFonts w:ascii="Arial" w:hAnsi="Arial" w:cs="Arial"/>
        <w:color w:val="000000"/>
        <w:sz w:val="16"/>
        <w:szCs w:val="16"/>
        <w:lang w:val="en-US"/>
      </w:rPr>
      <w:tab/>
    </w:r>
    <w:r w:rsidRPr="00C865EF">
      <w:rPr>
        <w:rFonts w:ascii="Arial" w:hAnsi="Arial" w:cs="Arial"/>
        <w:color w:val="000000"/>
        <w:sz w:val="16"/>
        <w:szCs w:val="16"/>
        <w:lang w:val="en-US"/>
      </w:rPr>
      <w:tab/>
    </w:r>
    <w:r w:rsidRPr="00C865EF">
      <w:rPr>
        <w:rFonts w:ascii="Arial" w:hAnsi="Arial" w:cs="Arial"/>
        <w:color w:val="000000"/>
        <w:sz w:val="16"/>
        <w:szCs w:val="16"/>
        <w:lang w:val="en-US"/>
      </w:rPr>
      <w:tab/>
    </w:r>
    <w:r w:rsidRPr="00C865EF">
      <w:rPr>
        <w:rFonts w:ascii="Arial" w:hAnsi="Arial" w:cs="Arial"/>
        <w:sz w:val="16"/>
        <w:szCs w:val="16"/>
        <w:lang w:val="en-US"/>
      </w:rPr>
      <w:t>IBAN: AT53 1200 0528 7605 7801</w:t>
    </w:r>
  </w:p>
  <w:p w14:paraId="0A58ED00" w14:textId="77777777" w:rsidR="001F47BF" w:rsidRPr="00C865EF" w:rsidRDefault="001F47BF" w:rsidP="001F47BF">
    <w:pPr>
      <w:spacing w:after="0" w:line="240" w:lineRule="auto"/>
      <w:rPr>
        <w:rFonts w:ascii="Arial" w:hAnsi="Arial" w:cs="Arial"/>
        <w:sz w:val="16"/>
        <w:szCs w:val="16"/>
        <w:lang w:val="en-US"/>
      </w:rPr>
    </w:pPr>
    <w:r w:rsidRPr="00C865EF">
      <w:rPr>
        <w:rFonts w:ascii="Arial" w:hAnsi="Arial" w:cs="Arial"/>
        <w:sz w:val="16"/>
        <w:szCs w:val="16"/>
        <w:lang w:val="en-US"/>
      </w:rPr>
      <w:t>office@wegweiser.or.at</w:t>
    </w:r>
    <w:r w:rsidRPr="00C865EF">
      <w:rPr>
        <w:rFonts w:ascii="Arial" w:hAnsi="Arial" w:cs="Arial"/>
        <w:color w:val="000000"/>
        <w:sz w:val="16"/>
        <w:szCs w:val="16"/>
        <w:lang w:val="en-US"/>
      </w:rPr>
      <w:tab/>
    </w:r>
    <w:r w:rsidRPr="00C865EF">
      <w:rPr>
        <w:rFonts w:ascii="Arial" w:hAnsi="Arial" w:cs="Arial"/>
        <w:color w:val="000000"/>
        <w:sz w:val="16"/>
        <w:szCs w:val="16"/>
        <w:lang w:val="en-US"/>
      </w:rPr>
      <w:tab/>
    </w:r>
    <w:r w:rsidRPr="00C865EF">
      <w:rPr>
        <w:rFonts w:ascii="Arial" w:hAnsi="Arial" w:cs="Arial"/>
        <w:color w:val="000000"/>
        <w:sz w:val="16"/>
        <w:szCs w:val="16"/>
        <w:lang w:val="en-US"/>
      </w:rPr>
      <w:tab/>
    </w:r>
    <w:r w:rsidRPr="00C865EF">
      <w:rPr>
        <w:rFonts w:ascii="Arial" w:hAnsi="Arial" w:cs="Arial"/>
        <w:sz w:val="16"/>
        <w:szCs w:val="16"/>
        <w:lang w:val="en-US"/>
      </w:rPr>
      <w:t>BIC: BKAUATWW</w:t>
    </w:r>
  </w:p>
  <w:p w14:paraId="1088D9AB" w14:textId="77777777" w:rsidR="001F47BF" w:rsidRPr="00DE30F8" w:rsidRDefault="001F47BF" w:rsidP="001F47BF">
    <w:pPr>
      <w:spacing w:after="0" w:line="240" w:lineRule="auto"/>
      <w:rPr>
        <w:rFonts w:ascii="Arial" w:hAnsi="Arial" w:cs="Arial"/>
        <w:sz w:val="16"/>
        <w:szCs w:val="16"/>
      </w:rPr>
    </w:pPr>
    <w:r w:rsidRPr="00824BF2">
      <w:rPr>
        <w:rFonts w:ascii="Arial" w:hAnsi="Arial" w:cs="Arial"/>
        <w:sz w:val="16"/>
        <w:szCs w:val="16"/>
      </w:rPr>
      <w:t>www.wegweiser.or.at</w:t>
    </w:r>
    <w:r w:rsidRPr="00DE30F8">
      <w:rPr>
        <w:rFonts w:ascii="Arial" w:hAnsi="Arial" w:cs="Arial"/>
        <w:sz w:val="16"/>
        <w:szCs w:val="16"/>
      </w:rPr>
      <w:tab/>
    </w:r>
    <w:r w:rsidRPr="00DE30F8">
      <w:rPr>
        <w:rFonts w:ascii="Arial" w:hAnsi="Arial" w:cs="Arial"/>
        <w:sz w:val="16"/>
        <w:szCs w:val="16"/>
      </w:rPr>
      <w:tab/>
    </w:r>
  </w:p>
  <w:p w14:paraId="5AC6AA49" w14:textId="77777777" w:rsidR="001F47BF" w:rsidRDefault="001F47BF" w:rsidP="001F47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812F" w14:textId="77777777" w:rsidR="007F00E6" w:rsidRDefault="007F00E6" w:rsidP="001F47BF">
      <w:pPr>
        <w:spacing w:after="0" w:line="240" w:lineRule="auto"/>
      </w:pPr>
      <w:r>
        <w:separator/>
      </w:r>
    </w:p>
  </w:footnote>
  <w:footnote w:type="continuationSeparator" w:id="0">
    <w:p w14:paraId="4D4E3270" w14:textId="77777777" w:rsidR="007F00E6" w:rsidRDefault="007F00E6" w:rsidP="001F47BF">
      <w:pPr>
        <w:spacing w:after="0" w:line="240" w:lineRule="auto"/>
      </w:pPr>
      <w:r>
        <w:continuationSeparator/>
      </w:r>
    </w:p>
  </w:footnote>
  <w:footnote w:type="continuationNotice" w:id="1">
    <w:p w14:paraId="1979239A" w14:textId="77777777" w:rsidR="007F00E6" w:rsidRDefault="007F00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74FD" w14:textId="39DEB371" w:rsidR="001F47BF" w:rsidRDefault="001F47BF" w:rsidP="001F47BF">
    <w:r>
      <w:rPr>
        <w:rFonts w:ascii="Arial" w:hAnsi="Arial" w:cs="Arial"/>
        <w:noProof/>
        <w:sz w:val="24"/>
        <w:szCs w:val="24"/>
        <w:lang w:eastAsia="de-DE"/>
      </w:rPr>
      <w:drawing>
        <wp:anchor distT="0" distB="0" distL="0" distR="0" simplePos="0" relativeHeight="251659264" behindDoc="1" locked="0" layoutInCell="1" allowOverlap="1" wp14:anchorId="68EF1EB7" wp14:editId="1BCA4AC4">
          <wp:simplePos x="0" y="0"/>
          <wp:positionH relativeFrom="margin">
            <wp:align>right</wp:align>
          </wp:positionH>
          <wp:positionV relativeFrom="paragraph">
            <wp:posOffset>-183443</wp:posOffset>
          </wp:positionV>
          <wp:extent cx="934791" cy="480726"/>
          <wp:effectExtent l="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91" cy="48072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PA</w:t>
    </w:r>
    <w:r w:rsidRPr="006F4153">
      <w:t xml:space="preserve"> &amp; COVID-19 in der Steiermark</w:t>
    </w:r>
    <w:r>
      <w:t xml:space="preserve">  </w:t>
    </w:r>
    <w:r>
      <w:tab/>
    </w:r>
    <w:r w:rsidRPr="001F47BF">
      <w:rPr>
        <w:b/>
        <w:bCs/>
      </w:rPr>
      <w:t>Stand: 1</w:t>
    </w:r>
    <w:r w:rsidR="00034736">
      <w:rPr>
        <w:b/>
        <w:bCs/>
      </w:rPr>
      <w:t>7</w:t>
    </w:r>
    <w:r w:rsidRPr="001F47BF">
      <w:rPr>
        <w:b/>
        <w:bCs/>
      </w:rPr>
      <w:t>.03.2020</w:t>
    </w:r>
  </w:p>
  <w:p w14:paraId="35AE46F4" w14:textId="19F9DE7C" w:rsidR="001F47BF" w:rsidRDefault="001F4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E0A"/>
    <w:multiLevelType w:val="hybridMultilevel"/>
    <w:tmpl w:val="A14A0DC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F73EA9"/>
    <w:multiLevelType w:val="hybridMultilevel"/>
    <w:tmpl w:val="3FA02F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F334F4"/>
    <w:multiLevelType w:val="hybridMultilevel"/>
    <w:tmpl w:val="B2F60D58"/>
    <w:lvl w:ilvl="0" w:tplc="A2C633FA">
      <w:start w:val="1"/>
      <w:numFmt w:val="decimal"/>
      <w:lvlText w:val="%1.)"/>
      <w:lvlJc w:val="left"/>
      <w:pPr>
        <w:ind w:left="720" w:hanging="360"/>
      </w:pPr>
      <w:rPr>
        <w:rFonts w:hint="default"/>
      </w:rPr>
    </w:lvl>
    <w:lvl w:ilvl="1" w:tplc="30324310">
      <w:start w:val="1"/>
      <w:numFmt w:val="decimal"/>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DF61049"/>
    <w:multiLevelType w:val="hybridMultilevel"/>
    <w:tmpl w:val="F0CA3B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DF9210E"/>
    <w:multiLevelType w:val="hybridMultilevel"/>
    <w:tmpl w:val="EE247C3E"/>
    <w:lvl w:ilvl="0" w:tplc="56A67910">
      <w:start w:val="2"/>
      <w:numFmt w:val="bullet"/>
      <w:lvlText w:val="-"/>
      <w:lvlJc w:val="left"/>
      <w:pPr>
        <w:ind w:left="405" w:hanging="360"/>
      </w:pPr>
      <w:rPr>
        <w:rFonts w:ascii="Calibri" w:eastAsiaTheme="minorHAnsi" w:hAnsi="Calibri" w:cs="Calibri" w:hint="default"/>
      </w:rPr>
    </w:lvl>
    <w:lvl w:ilvl="1" w:tplc="0C070003">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5" w15:restartNumberingAfterBreak="0">
    <w:nsid w:val="5A140752"/>
    <w:multiLevelType w:val="hybridMultilevel"/>
    <w:tmpl w:val="144858FE"/>
    <w:lvl w:ilvl="0" w:tplc="6FDA5774">
      <w:start w:val="1"/>
      <w:numFmt w:val="decimal"/>
      <w:lvlText w:val="%1."/>
      <w:lvlJc w:val="left"/>
      <w:pPr>
        <w:ind w:left="720" w:hanging="360"/>
      </w:pPr>
    </w:lvl>
    <w:lvl w:ilvl="1" w:tplc="57306834">
      <w:start w:val="1"/>
      <w:numFmt w:val="lowerLetter"/>
      <w:lvlText w:val="%2."/>
      <w:lvlJc w:val="left"/>
      <w:pPr>
        <w:ind w:left="1440" w:hanging="360"/>
      </w:pPr>
    </w:lvl>
    <w:lvl w:ilvl="2" w:tplc="20F0F436">
      <w:start w:val="1"/>
      <w:numFmt w:val="lowerRoman"/>
      <w:lvlText w:val="%3."/>
      <w:lvlJc w:val="right"/>
      <w:pPr>
        <w:ind w:left="2160" w:hanging="180"/>
      </w:pPr>
    </w:lvl>
    <w:lvl w:ilvl="3" w:tplc="44CCBC48">
      <w:start w:val="1"/>
      <w:numFmt w:val="decimal"/>
      <w:lvlText w:val="%4."/>
      <w:lvlJc w:val="left"/>
      <w:pPr>
        <w:ind w:left="2880" w:hanging="360"/>
      </w:pPr>
    </w:lvl>
    <w:lvl w:ilvl="4" w:tplc="C4269124">
      <w:start w:val="1"/>
      <w:numFmt w:val="lowerLetter"/>
      <w:lvlText w:val="%5."/>
      <w:lvlJc w:val="left"/>
      <w:pPr>
        <w:ind w:left="3600" w:hanging="360"/>
      </w:pPr>
    </w:lvl>
    <w:lvl w:ilvl="5" w:tplc="93162D86">
      <w:start w:val="1"/>
      <w:numFmt w:val="lowerRoman"/>
      <w:lvlText w:val="%6."/>
      <w:lvlJc w:val="right"/>
      <w:pPr>
        <w:ind w:left="4320" w:hanging="180"/>
      </w:pPr>
    </w:lvl>
    <w:lvl w:ilvl="6" w:tplc="F892B282">
      <w:start w:val="1"/>
      <w:numFmt w:val="decimal"/>
      <w:lvlText w:val="%7."/>
      <w:lvlJc w:val="left"/>
      <w:pPr>
        <w:ind w:left="5040" w:hanging="360"/>
      </w:pPr>
    </w:lvl>
    <w:lvl w:ilvl="7" w:tplc="AC4C5D16">
      <w:start w:val="1"/>
      <w:numFmt w:val="lowerLetter"/>
      <w:lvlText w:val="%8."/>
      <w:lvlJc w:val="left"/>
      <w:pPr>
        <w:ind w:left="5760" w:hanging="360"/>
      </w:pPr>
    </w:lvl>
    <w:lvl w:ilvl="8" w:tplc="9B021E4E">
      <w:start w:val="1"/>
      <w:numFmt w:val="lowerRoman"/>
      <w:lvlText w:val="%9."/>
      <w:lvlJc w:val="right"/>
      <w:pPr>
        <w:ind w:left="6480" w:hanging="180"/>
      </w:pPr>
    </w:lvl>
  </w:abstractNum>
  <w:abstractNum w:abstractNumId="6" w15:restartNumberingAfterBreak="0">
    <w:nsid w:val="63B84E2C"/>
    <w:multiLevelType w:val="hybridMultilevel"/>
    <w:tmpl w:val="B2F60D58"/>
    <w:lvl w:ilvl="0" w:tplc="A2C633FA">
      <w:start w:val="1"/>
      <w:numFmt w:val="decimal"/>
      <w:lvlText w:val="%1.)"/>
      <w:lvlJc w:val="left"/>
      <w:pPr>
        <w:ind w:left="720" w:hanging="360"/>
      </w:pPr>
      <w:rPr>
        <w:rFonts w:hint="default"/>
      </w:rPr>
    </w:lvl>
    <w:lvl w:ilvl="1" w:tplc="30324310">
      <w:start w:val="1"/>
      <w:numFmt w:val="decimal"/>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E56F2"/>
    <w:rsid w:val="00021743"/>
    <w:rsid w:val="000272E9"/>
    <w:rsid w:val="00034736"/>
    <w:rsid w:val="00044E0F"/>
    <w:rsid w:val="000D7195"/>
    <w:rsid w:val="00141D90"/>
    <w:rsid w:val="001A5E0F"/>
    <w:rsid w:val="001F47BF"/>
    <w:rsid w:val="00215426"/>
    <w:rsid w:val="00216D7B"/>
    <w:rsid w:val="00244152"/>
    <w:rsid w:val="002B7A3D"/>
    <w:rsid w:val="002C4840"/>
    <w:rsid w:val="00312B9D"/>
    <w:rsid w:val="0031334D"/>
    <w:rsid w:val="003B7AD9"/>
    <w:rsid w:val="003C19F8"/>
    <w:rsid w:val="00417576"/>
    <w:rsid w:val="00440A26"/>
    <w:rsid w:val="00441650"/>
    <w:rsid w:val="00474A1B"/>
    <w:rsid w:val="00490928"/>
    <w:rsid w:val="004B03D3"/>
    <w:rsid w:val="005E5EF1"/>
    <w:rsid w:val="00612736"/>
    <w:rsid w:val="00773334"/>
    <w:rsid w:val="007846BF"/>
    <w:rsid w:val="0078555E"/>
    <w:rsid w:val="007A3C4D"/>
    <w:rsid w:val="007B12B1"/>
    <w:rsid w:val="007C6EBC"/>
    <w:rsid w:val="007D5519"/>
    <w:rsid w:val="007F00E6"/>
    <w:rsid w:val="00825FC4"/>
    <w:rsid w:val="008C20D9"/>
    <w:rsid w:val="008F0AFE"/>
    <w:rsid w:val="00972AE4"/>
    <w:rsid w:val="00993125"/>
    <w:rsid w:val="00A13863"/>
    <w:rsid w:val="00A32027"/>
    <w:rsid w:val="00A57E7B"/>
    <w:rsid w:val="00BB5088"/>
    <w:rsid w:val="00BF1D20"/>
    <w:rsid w:val="00C370CD"/>
    <w:rsid w:val="00D118C8"/>
    <w:rsid w:val="00D35CC1"/>
    <w:rsid w:val="00D5765A"/>
    <w:rsid w:val="00E01670"/>
    <w:rsid w:val="00EA632E"/>
    <w:rsid w:val="00EB70E1"/>
    <w:rsid w:val="00EF5E26"/>
    <w:rsid w:val="00FC4F36"/>
    <w:rsid w:val="00FF134B"/>
    <w:rsid w:val="1BDE5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91CB"/>
  <w15:chartTrackingRefBased/>
  <w15:docId w15:val="{F12B686A-8699-463E-AF48-E31F7B67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B7AD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Titel">
    <w:name w:val="Title"/>
    <w:basedOn w:val="Standard"/>
    <w:next w:val="Standard"/>
    <w:link w:val="TitelZchn"/>
    <w:uiPriority w:val="10"/>
    <w:qFormat/>
    <w:rsid w:val="000272E9"/>
    <w:pPr>
      <w:spacing w:after="0" w:line="240" w:lineRule="auto"/>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0272E9"/>
    <w:rPr>
      <w:rFonts w:asciiTheme="majorHAnsi" w:eastAsiaTheme="majorEastAsia" w:hAnsiTheme="majorHAnsi" w:cstheme="majorBidi"/>
      <w:spacing w:val="-10"/>
      <w:kern w:val="28"/>
      <w:sz w:val="56"/>
      <w:szCs w:val="56"/>
      <w:lang w:val="de-AT"/>
    </w:rPr>
  </w:style>
  <w:style w:type="character" w:customStyle="1" w:styleId="UnresolvedMention">
    <w:name w:val="Unresolved Mention"/>
    <w:basedOn w:val="Absatz-Standardschriftart"/>
    <w:uiPriority w:val="99"/>
    <w:semiHidden/>
    <w:unhideWhenUsed/>
    <w:rsid w:val="000272E9"/>
    <w:rPr>
      <w:color w:val="605E5C"/>
      <w:shd w:val="clear" w:color="auto" w:fill="E1DFDD"/>
    </w:rPr>
  </w:style>
  <w:style w:type="character" w:styleId="BesuchterHyperlink">
    <w:name w:val="FollowedHyperlink"/>
    <w:basedOn w:val="Absatz-Standardschriftart"/>
    <w:uiPriority w:val="99"/>
    <w:semiHidden/>
    <w:unhideWhenUsed/>
    <w:rsid w:val="007A3C4D"/>
    <w:rPr>
      <w:color w:val="954F72" w:themeColor="followedHyperlink"/>
      <w:u w:val="single"/>
    </w:rPr>
  </w:style>
  <w:style w:type="character" w:styleId="Fett">
    <w:name w:val="Strong"/>
    <w:basedOn w:val="Absatz-Standardschriftart"/>
    <w:uiPriority w:val="22"/>
    <w:qFormat/>
    <w:rsid w:val="007A3C4D"/>
    <w:rPr>
      <w:b/>
      <w:bCs/>
    </w:rPr>
  </w:style>
  <w:style w:type="paragraph" w:styleId="Kopfzeile">
    <w:name w:val="header"/>
    <w:basedOn w:val="Standard"/>
    <w:link w:val="KopfzeileZchn"/>
    <w:uiPriority w:val="99"/>
    <w:unhideWhenUsed/>
    <w:rsid w:val="001F47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7BF"/>
  </w:style>
  <w:style w:type="paragraph" w:styleId="Fuzeile">
    <w:name w:val="footer"/>
    <w:basedOn w:val="Standard"/>
    <w:link w:val="FuzeileZchn"/>
    <w:uiPriority w:val="99"/>
    <w:unhideWhenUsed/>
    <w:rsid w:val="001F47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7BF"/>
  </w:style>
  <w:style w:type="character" w:customStyle="1" w:styleId="berschrift1Zchn">
    <w:name w:val="Überschrift 1 Zchn"/>
    <w:basedOn w:val="Absatz-Standardschriftart"/>
    <w:link w:val="berschrift1"/>
    <w:uiPriority w:val="9"/>
    <w:rsid w:val="003B7AD9"/>
    <w:rPr>
      <w:rFonts w:ascii="Times New Roman" w:eastAsia="Times New Roman" w:hAnsi="Times New Roman" w:cs="Times New Roman"/>
      <w:b/>
      <w:bCs/>
      <w:kern w:val="36"/>
      <w:sz w:val="48"/>
      <w:szCs w:val="48"/>
      <w:lang w:val="de-AT" w:eastAsia="de-AT"/>
    </w:rPr>
  </w:style>
  <w:style w:type="paragraph" w:styleId="Sprechblasentext">
    <w:name w:val="Balloon Text"/>
    <w:basedOn w:val="Standard"/>
    <w:link w:val="SprechblasentextZchn"/>
    <w:uiPriority w:val="99"/>
    <w:semiHidden/>
    <w:unhideWhenUsed/>
    <w:rsid w:val="005E5E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5EF1"/>
    <w:rPr>
      <w:rFonts w:ascii="Segoe UI" w:hAnsi="Segoe UI" w:cs="Segoe UI"/>
      <w:sz w:val="18"/>
      <w:szCs w:val="18"/>
    </w:rPr>
  </w:style>
  <w:style w:type="paragraph" w:styleId="berarbeitung">
    <w:name w:val="Revision"/>
    <w:hidden/>
    <w:uiPriority w:val="99"/>
    <w:semiHidden/>
    <w:rsid w:val="005E5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stmk.at/de/aktuelles/meldungen/2020-03-17-Bestaetigung-Ausgangsnotwendigkeit.php" TargetMode="External"/><Relationship Id="rId18" Type="http://schemas.openxmlformats.org/officeDocument/2006/relationships/hyperlink" Target="https://www.graz.at/cms/beitrag/10258766/7762004/Pflegedrehscheibe.html" TargetMode="External"/><Relationship Id="rId3" Type="http://schemas.openxmlformats.org/officeDocument/2006/relationships/customXml" Target="../customXml/item3.xml"/><Relationship Id="rId21" Type="http://schemas.openxmlformats.org/officeDocument/2006/relationships/hyperlink" Target="mailto:office@wegweiser.or.at" TargetMode="External"/><Relationship Id="rId7" Type="http://schemas.openxmlformats.org/officeDocument/2006/relationships/settings" Target="settings.xml"/><Relationship Id="rId12" Type="http://schemas.openxmlformats.org/officeDocument/2006/relationships/hyperlink" Target="https://orf.at/corona/stories/3157170/" TargetMode="External"/><Relationship Id="rId17" Type="http://schemas.openxmlformats.org/officeDocument/2006/relationships/hyperlink" Target="tel:+4331687263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az.at/cms/dokumente/10346851_8106610/d859052a/2020-03-12%20Zusammenhalt%20Graz%20Corona.pdf" TargetMode="External"/><Relationship Id="rId20" Type="http://schemas.openxmlformats.org/officeDocument/2006/relationships/hyperlink" Target="mailto:office@wegweiser.or.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de/url?sa=t&amp;rct=j&amp;q=&amp;esrc=s&amp;source=web&amp;cd=1&amp;ved=2ahUKEwjV1Zi5oKHoAhXKiVwKHQGLAUkQFjAAegQIARAB&amp;url=https%3A%2F%2Fwww.plachetka.at%2Fwp-content%2Fuploads%2F2014%2F06%2FDienstleistungsscheck-Beiblatt.pdf&amp;usg=AOvVaw27liKV4dCYs0OgHVaBbS0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oteskreuz.at/index.php?id=678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enstleistungsscheck-online.at/dienstleistungsscheck-webapp/registration/registrieren.jsf?conversationContext=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2EA41761635E458825F99B64B60422" ma:contentTypeVersion="1" ma:contentTypeDescription="Ein neues Dokument erstellen." ma:contentTypeScope="" ma:versionID="b69639aa3437852933e2ac62de81402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CF94-1180-4B11-962F-4097ACB4DC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1E883-78A7-4E93-96B2-6311C3B7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821C55-F4C6-4B10-A2B7-A2261676B1C4}">
  <ds:schemaRefs>
    <ds:schemaRef ds:uri="http://schemas.microsoft.com/sharepoint/v3/contenttype/forms"/>
  </ds:schemaRefs>
</ds:datastoreItem>
</file>

<file path=customXml/itemProps4.xml><?xml version="1.0" encoding="utf-8"?>
<ds:datastoreItem xmlns:ds="http://schemas.openxmlformats.org/officeDocument/2006/customXml" ds:itemID="{53FC0E91-2A13-4113-8856-C11868C2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11050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Administrator</cp:lastModifiedBy>
  <cp:revision>10</cp:revision>
  <cp:lastPrinted>2020-03-17T13:52:00Z</cp:lastPrinted>
  <dcterms:created xsi:type="dcterms:W3CDTF">2020-03-17T10:06:00Z</dcterms:created>
  <dcterms:modified xsi:type="dcterms:W3CDTF">2020-03-17T17:11:00Z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0x010100382EA41761635E458825F99B64B60422</vt:lpwstr>
  </property>
</Properties>
</file>